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9" w:type="dxa"/>
        <w:tblInd w:w="-743" w:type="dxa"/>
        <w:tblLook w:val="04A0" w:firstRow="1" w:lastRow="0" w:firstColumn="1" w:lastColumn="0" w:noHBand="0" w:noVBand="1"/>
      </w:tblPr>
      <w:tblGrid>
        <w:gridCol w:w="4537"/>
        <w:gridCol w:w="5812"/>
      </w:tblGrid>
      <w:tr w:rsidR="008716B8" w:rsidRPr="002C3F04" w14:paraId="30B6A237" w14:textId="77777777" w:rsidTr="006311A7">
        <w:tc>
          <w:tcPr>
            <w:tcW w:w="4537" w:type="dxa"/>
          </w:tcPr>
          <w:p w14:paraId="009E78AA" w14:textId="77777777" w:rsidR="008716B8" w:rsidRPr="002C3F04" w:rsidRDefault="008716B8" w:rsidP="00505865">
            <w:pPr>
              <w:pStyle w:val="Heading1"/>
              <w:spacing w:before="0"/>
              <w:rPr>
                <w:rFonts w:ascii="Times New Roman" w:hAnsi="Times New Roman"/>
                <w:b w:val="0"/>
                <w:sz w:val="26"/>
                <w:szCs w:val="26"/>
              </w:rPr>
            </w:pPr>
            <w:r w:rsidRPr="002C3F04">
              <w:rPr>
                <w:rFonts w:ascii="Times New Roman" w:hAnsi="Times New Roman"/>
                <w:b w:val="0"/>
                <w:sz w:val="26"/>
                <w:szCs w:val="26"/>
              </w:rPr>
              <w:t>TỔNG CÔNG TY C</w:t>
            </w:r>
            <w:r w:rsidR="00750A20" w:rsidRPr="002C3F04">
              <w:rPr>
                <w:rFonts w:ascii="Times New Roman" w:hAnsi="Times New Roman"/>
                <w:b w:val="0"/>
                <w:sz w:val="26"/>
                <w:szCs w:val="26"/>
              </w:rPr>
              <w:t>Ổ PHẦN</w:t>
            </w:r>
            <w:r w:rsidR="006311A7" w:rsidRPr="002C3F04">
              <w:rPr>
                <w:rFonts w:ascii="Times New Roman" w:hAnsi="Times New Roman"/>
                <w:b w:val="0"/>
                <w:sz w:val="26"/>
                <w:szCs w:val="26"/>
              </w:rPr>
              <w:t xml:space="preserve"> </w:t>
            </w:r>
            <w:r w:rsidR="00750A20" w:rsidRPr="002C3F04">
              <w:rPr>
                <w:rFonts w:ascii="Times New Roman" w:hAnsi="Times New Roman"/>
                <w:b w:val="0"/>
                <w:sz w:val="26"/>
                <w:szCs w:val="26"/>
              </w:rPr>
              <w:t>BIA -</w:t>
            </w:r>
          </w:p>
          <w:p w14:paraId="5A87B114" w14:textId="77777777" w:rsidR="008716B8" w:rsidRPr="002C3F04" w:rsidRDefault="008716B8" w:rsidP="00505865">
            <w:pPr>
              <w:pStyle w:val="Heading1"/>
              <w:spacing w:before="0"/>
              <w:rPr>
                <w:rFonts w:ascii="Times New Roman" w:hAnsi="Times New Roman"/>
                <w:b w:val="0"/>
                <w:sz w:val="26"/>
                <w:szCs w:val="26"/>
              </w:rPr>
            </w:pPr>
            <w:r w:rsidRPr="002C3F04">
              <w:rPr>
                <w:rFonts w:ascii="Times New Roman" w:hAnsi="Times New Roman"/>
                <w:b w:val="0"/>
                <w:sz w:val="26"/>
                <w:szCs w:val="26"/>
              </w:rPr>
              <w:t xml:space="preserve">RƯỢU </w:t>
            </w:r>
            <w:r w:rsidR="006311A7" w:rsidRPr="002C3F04">
              <w:rPr>
                <w:rFonts w:ascii="Times New Roman" w:hAnsi="Times New Roman"/>
                <w:b w:val="0"/>
                <w:sz w:val="26"/>
                <w:szCs w:val="26"/>
              </w:rPr>
              <w:t xml:space="preserve">- </w:t>
            </w:r>
            <w:r w:rsidR="00750A20" w:rsidRPr="002C3F04">
              <w:rPr>
                <w:rFonts w:ascii="Times New Roman" w:hAnsi="Times New Roman"/>
                <w:b w:val="0"/>
                <w:sz w:val="26"/>
                <w:szCs w:val="26"/>
              </w:rPr>
              <w:t>NƯỚC GIẢI KHÁT</w:t>
            </w:r>
            <w:r w:rsidRPr="002C3F04">
              <w:rPr>
                <w:rFonts w:ascii="Times New Roman" w:hAnsi="Times New Roman"/>
                <w:b w:val="0"/>
                <w:sz w:val="26"/>
                <w:szCs w:val="26"/>
              </w:rPr>
              <w:t xml:space="preserve"> HÀ NỘI</w:t>
            </w:r>
          </w:p>
          <w:p w14:paraId="22A12343" w14:textId="77777777" w:rsidR="008716B8" w:rsidRPr="002C3F04" w:rsidRDefault="008716B8" w:rsidP="00505865">
            <w:pPr>
              <w:jc w:val="center"/>
              <w:rPr>
                <w:rFonts w:ascii="Times New Roman" w:hAnsi="Times New Roman"/>
                <w:b/>
                <w:sz w:val="26"/>
                <w:szCs w:val="26"/>
              </w:rPr>
            </w:pPr>
            <w:r w:rsidRPr="002C3F04">
              <w:rPr>
                <w:rFonts w:ascii="Times New Roman" w:hAnsi="Times New Roman"/>
                <w:b/>
                <w:sz w:val="26"/>
                <w:szCs w:val="26"/>
              </w:rPr>
              <w:t>CÔNG TY CỔ PHẦN</w:t>
            </w:r>
          </w:p>
          <w:p w14:paraId="1AD27BDD" w14:textId="77777777" w:rsidR="008716B8" w:rsidRPr="002C3F04" w:rsidRDefault="008716B8" w:rsidP="00505865">
            <w:pPr>
              <w:jc w:val="center"/>
              <w:rPr>
                <w:rFonts w:ascii="Times New Roman" w:hAnsi="Times New Roman"/>
                <w:b/>
                <w:sz w:val="26"/>
                <w:szCs w:val="26"/>
              </w:rPr>
            </w:pPr>
            <w:r w:rsidRPr="002C3F04">
              <w:rPr>
                <w:rFonts w:ascii="Times New Roman" w:hAnsi="Times New Roman"/>
                <w:b/>
                <w:sz w:val="26"/>
                <w:szCs w:val="26"/>
              </w:rPr>
              <w:t>HABECO</w:t>
            </w:r>
            <w:r w:rsidR="006311A7" w:rsidRPr="002C3F04">
              <w:rPr>
                <w:rFonts w:ascii="Times New Roman" w:hAnsi="Times New Roman"/>
                <w:b/>
                <w:sz w:val="26"/>
                <w:szCs w:val="26"/>
              </w:rPr>
              <w:t xml:space="preserve"> </w:t>
            </w:r>
            <w:r w:rsidRPr="002C3F04">
              <w:rPr>
                <w:rFonts w:ascii="Times New Roman" w:hAnsi="Times New Roman"/>
                <w:b/>
                <w:sz w:val="26"/>
                <w:szCs w:val="26"/>
              </w:rPr>
              <w:t>- HẢI PHÒNG</w:t>
            </w:r>
          </w:p>
          <w:p w14:paraId="17E67B72" w14:textId="77777777" w:rsidR="008716B8" w:rsidRPr="002C3F04" w:rsidRDefault="00303AB5" w:rsidP="00505865">
            <w:pPr>
              <w:ind w:firstLine="720"/>
              <w:jc w:val="center"/>
              <w:rPr>
                <w:rFonts w:ascii="Times New Roman" w:hAnsi="Times New Roman"/>
                <w:sz w:val="26"/>
                <w:szCs w:val="26"/>
              </w:rPr>
            </w:pPr>
            <w:r w:rsidRPr="002C3F04">
              <w:rPr>
                <w:rFonts w:ascii="Times New Roman" w:hAnsi="Times New Roman"/>
                <w:b/>
                <w:noProof/>
                <w:sz w:val="26"/>
                <w:szCs w:val="26"/>
              </w:rPr>
              <mc:AlternateContent>
                <mc:Choice Requires="wps">
                  <w:drawing>
                    <wp:anchor distT="4294967295" distB="4294967295" distL="114300" distR="114300" simplePos="0" relativeHeight="251661312" behindDoc="0" locked="0" layoutInCell="1" allowOverlap="1" wp14:anchorId="1A04D46F" wp14:editId="465672C1">
                      <wp:simplePos x="0" y="0"/>
                      <wp:positionH relativeFrom="column">
                        <wp:posOffset>858520</wp:posOffset>
                      </wp:positionH>
                      <wp:positionV relativeFrom="paragraph">
                        <wp:posOffset>31749</wp:posOffset>
                      </wp:positionV>
                      <wp:extent cx="885825" cy="0"/>
                      <wp:effectExtent l="0" t="0" r="9525" b="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E6A6A45" id="_x0000_t32" coordsize="21600,21600" o:spt="32" o:oned="t" path="m,l21600,21600e" filled="f">
                      <v:path arrowok="t" fillok="f" o:connecttype="none"/>
                      <o:lock v:ext="edit" shapetype="t"/>
                    </v:shapetype>
                    <v:shape id="AutoShape 5" o:spid="_x0000_s1026" type="#_x0000_t32" style="position:absolute;margin-left:67.6pt;margin-top:2.5pt;width:69.7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"/>
                  </w:pict>
                </mc:Fallback>
              </mc:AlternateContent>
            </w:r>
          </w:p>
          <w:p w14:paraId="001A73B3" w14:textId="7A77D219" w:rsidR="008716B8" w:rsidRPr="002C3F04" w:rsidRDefault="008716B8" w:rsidP="005B6365">
            <w:pPr>
              <w:ind w:firstLine="720"/>
              <w:rPr>
                <w:rFonts w:ascii="Times New Roman" w:hAnsi="Times New Roman"/>
                <w:b/>
                <w:bCs/>
                <w:sz w:val="26"/>
                <w:szCs w:val="26"/>
                <w:u w:val="single"/>
              </w:rPr>
            </w:pPr>
          </w:p>
        </w:tc>
        <w:tc>
          <w:tcPr>
            <w:tcW w:w="5812" w:type="dxa"/>
          </w:tcPr>
          <w:p w14:paraId="11D53EBF" w14:textId="77777777" w:rsidR="008716B8" w:rsidRPr="002C3F04" w:rsidRDefault="008716B8" w:rsidP="00505865">
            <w:pPr>
              <w:jc w:val="center"/>
              <w:rPr>
                <w:rFonts w:ascii="Times New Roman" w:hAnsi="Times New Roman"/>
                <w:b/>
                <w:sz w:val="26"/>
                <w:szCs w:val="26"/>
              </w:rPr>
            </w:pPr>
            <w:r w:rsidRPr="002C3F04">
              <w:rPr>
                <w:rFonts w:ascii="Times New Roman" w:hAnsi="Times New Roman"/>
                <w:b/>
                <w:sz w:val="26"/>
                <w:szCs w:val="26"/>
              </w:rPr>
              <w:t>CỘNG HÒA XÃ HỘI CHỦ NGHĨA VIỆT NAM</w:t>
            </w:r>
          </w:p>
          <w:p w14:paraId="3CD4D904" w14:textId="4DD0D3B1" w:rsidR="008716B8" w:rsidRPr="002C3F04" w:rsidRDefault="008716B8" w:rsidP="00505865">
            <w:pPr>
              <w:jc w:val="center"/>
              <w:rPr>
                <w:rFonts w:ascii="Times New Roman" w:hAnsi="Times New Roman"/>
                <w:b/>
              </w:rPr>
            </w:pPr>
            <w:r w:rsidRPr="002C3F04">
              <w:rPr>
                <w:rFonts w:ascii="Times New Roman" w:hAnsi="Times New Roman"/>
                <w:b/>
              </w:rPr>
              <w:t xml:space="preserve">Độc </w:t>
            </w:r>
            <w:r w:rsidR="006A101D" w:rsidRPr="002C3F04">
              <w:rPr>
                <w:rFonts w:ascii="Times New Roman" w:hAnsi="Times New Roman"/>
                <w:b/>
              </w:rPr>
              <w:t>l</w:t>
            </w:r>
            <w:r w:rsidRPr="002C3F04">
              <w:rPr>
                <w:rFonts w:ascii="Times New Roman" w:hAnsi="Times New Roman"/>
                <w:b/>
              </w:rPr>
              <w:t>ập</w:t>
            </w:r>
            <w:r w:rsidR="006311A7" w:rsidRPr="002C3F04">
              <w:rPr>
                <w:rFonts w:ascii="Times New Roman" w:hAnsi="Times New Roman"/>
                <w:b/>
              </w:rPr>
              <w:t xml:space="preserve"> </w:t>
            </w:r>
            <w:r w:rsidRPr="002C3F04">
              <w:rPr>
                <w:rFonts w:ascii="Times New Roman" w:hAnsi="Times New Roman"/>
                <w:b/>
              </w:rPr>
              <w:t xml:space="preserve">- Tự </w:t>
            </w:r>
            <w:r w:rsidR="006A101D" w:rsidRPr="002C3F04">
              <w:rPr>
                <w:rFonts w:ascii="Times New Roman" w:hAnsi="Times New Roman"/>
                <w:b/>
              </w:rPr>
              <w:t>d</w:t>
            </w:r>
            <w:r w:rsidRPr="002C3F04">
              <w:rPr>
                <w:rFonts w:ascii="Times New Roman" w:hAnsi="Times New Roman"/>
                <w:b/>
              </w:rPr>
              <w:t xml:space="preserve">o - Hạnh </w:t>
            </w:r>
            <w:r w:rsidR="006A101D" w:rsidRPr="002C3F04">
              <w:rPr>
                <w:rFonts w:ascii="Times New Roman" w:hAnsi="Times New Roman"/>
                <w:b/>
              </w:rPr>
              <w:t>p</w:t>
            </w:r>
            <w:r w:rsidRPr="002C3F04">
              <w:rPr>
                <w:rFonts w:ascii="Times New Roman" w:hAnsi="Times New Roman"/>
                <w:b/>
              </w:rPr>
              <w:t>húc</w:t>
            </w:r>
          </w:p>
          <w:p w14:paraId="4C963611" w14:textId="5F56141A" w:rsidR="008716B8" w:rsidRPr="002C3F04" w:rsidRDefault="00067B19" w:rsidP="00505865">
            <w:pPr>
              <w:ind w:firstLine="720"/>
              <w:jc w:val="center"/>
              <w:rPr>
                <w:rFonts w:ascii="Times New Roman" w:hAnsi="Times New Roman"/>
                <w:b/>
                <w:sz w:val="26"/>
                <w:szCs w:val="26"/>
              </w:rPr>
            </w:pPr>
            <w:r w:rsidRPr="002C3F04">
              <w:rPr>
                <w:rFonts w:ascii="Times New Roman" w:hAnsi="Times New Roman"/>
                <w:b/>
                <w:noProof/>
              </w:rPr>
              <mc:AlternateContent>
                <mc:Choice Requires="wps">
                  <w:drawing>
                    <wp:anchor distT="0" distB="0" distL="114300" distR="114300" simplePos="0" relativeHeight="251662336" behindDoc="0" locked="0" layoutInCell="1" allowOverlap="1" wp14:anchorId="7D7D1F94" wp14:editId="01619DC8">
                      <wp:simplePos x="0" y="0"/>
                      <wp:positionH relativeFrom="column">
                        <wp:posOffset>615950</wp:posOffset>
                      </wp:positionH>
                      <wp:positionV relativeFrom="paragraph">
                        <wp:posOffset>15240</wp:posOffset>
                      </wp:positionV>
                      <wp:extent cx="2305050" cy="0"/>
                      <wp:effectExtent l="9525" t="9525" r="9525" b="952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5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656970C" id="_x0000_t32" coordsize="21600,21600" o:spt="32" o:oned="t" path="m,l21600,21600e" filled="f">
                      <v:path arrowok="t" fillok="f" o:connecttype="none"/>
                      <o:lock v:ext="edit" shapetype="t"/>
                    </v:shapetype>
                    <v:shape id="AutoShape 4" o:spid="_x0000_s1026" type="#_x0000_t32" style="position:absolute;margin-left:48.5pt;margin-top:1.2pt;width:181.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"/>
                  </w:pict>
                </mc:Fallback>
              </mc:AlternateContent>
            </w:r>
          </w:p>
          <w:p w14:paraId="39A4FE65" w14:textId="77777777" w:rsidR="008716B8" w:rsidRPr="002C3F04" w:rsidRDefault="008716B8" w:rsidP="00505865">
            <w:pPr>
              <w:ind w:firstLine="720"/>
              <w:jc w:val="right"/>
              <w:rPr>
                <w:rFonts w:ascii="Times New Roman" w:hAnsi="Times New Roman"/>
                <w:i/>
                <w:sz w:val="26"/>
                <w:szCs w:val="26"/>
              </w:rPr>
            </w:pPr>
          </w:p>
          <w:p w14:paraId="09C048D4" w14:textId="4255A814" w:rsidR="008716B8" w:rsidRPr="002C3F04" w:rsidRDefault="006A101D" w:rsidP="00F64439">
            <w:pPr>
              <w:ind w:firstLine="720"/>
              <w:jc w:val="right"/>
              <w:rPr>
                <w:rFonts w:ascii="Times New Roman" w:hAnsi="Times New Roman"/>
                <w:i/>
                <w:sz w:val="26"/>
                <w:szCs w:val="26"/>
              </w:rPr>
            </w:pPr>
            <w:r w:rsidRPr="002C3F04">
              <w:rPr>
                <w:rFonts w:ascii="Times New Roman" w:hAnsi="Times New Roman"/>
                <w:i/>
                <w:sz w:val="26"/>
                <w:szCs w:val="26"/>
              </w:rPr>
              <w:t xml:space="preserve">      Hải phòng, ngày</w:t>
            </w:r>
            <w:r w:rsidR="008716B8" w:rsidRPr="002C3F04">
              <w:rPr>
                <w:rFonts w:ascii="Times New Roman" w:hAnsi="Times New Roman"/>
                <w:i/>
                <w:sz w:val="26"/>
                <w:szCs w:val="26"/>
              </w:rPr>
              <w:t xml:space="preserve"> </w:t>
            </w:r>
            <w:r w:rsidR="00F64439" w:rsidRPr="002C3F04">
              <w:rPr>
                <w:rFonts w:ascii="Times New Roman" w:hAnsi="Times New Roman"/>
                <w:i/>
                <w:sz w:val="26"/>
                <w:szCs w:val="26"/>
              </w:rPr>
              <w:t>8</w:t>
            </w:r>
            <w:r w:rsidR="008716B8" w:rsidRPr="002C3F04">
              <w:rPr>
                <w:rFonts w:ascii="Times New Roman" w:hAnsi="Times New Roman"/>
                <w:i/>
                <w:sz w:val="26"/>
                <w:szCs w:val="26"/>
              </w:rPr>
              <w:t xml:space="preserve"> tháng </w:t>
            </w:r>
            <w:r w:rsidR="009323D5" w:rsidRPr="002C3F04">
              <w:rPr>
                <w:rFonts w:ascii="Times New Roman" w:hAnsi="Times New Roman"/>
                <w:i/>
                <w:sz w:val="26"/>
                <w:szCs w:val="26"/>
              </w:rPr>
              <w:t>4</w:t>
            </w:r>
            <w:r w:rsidR="008716B8" w:rsidRPr="002C3F04">
              <w:rPr>
                <w:rFonts w:ascii="Times New Roman" w:hAnsi="Times New Roman"/>
                <w:i/>
                <w:sz w:val="26"/>
                <w:szCs w:val="26"/>
              </w:rPr>
              <w:t xml:space="preserve"> năm 202</w:t>
            </w:r>
            <w:r w:rsidR="00F64439" w:rsidRPr="002C3F04">
              <w:rPr>
                <w:rFonts w:ascii="Times New Roman" w:hAnsi="Times New Roman"/>
                <w:i/>
                <w:sz w:val="26"/>
                <w:szCs w:val="26"/>
              </w:rPr>
              <w:t>6</w:t>
            </w:r>
          </w:p>
        </w:tc>
      </w:tr>
    </w:tbl>
    <w:p w14:paraId="6979F078" w14:textId="77777777" w:rsidR="00E11754" w:rsidRPr="002C3F04" w:rsidRDefault="008716B8" w:rsidP="006A688F">
      <w:pPr>
        <w:jc w:val="center"/>
        <w:rPr>
          <w:rFonts w:ascii="Times New Roman" w:hAnsi="Times New Roman"/>
          <w:b/>
        </w:rPr>
      </w:pPr>
      <w:r w:rsidRPr="002C3F04">
        <w:rPr>
          <w:rFonts w:ascii="Times New Roman" w:hAnsi="Times New Roman"/>
          <w:b/>
        </w:rPr>
        <w:t>BÁO CÁO</w:t>
      </w:r>
    </w:p>
    <w:p w14:paraId="060B194B" w14:textId="051FC312" w:rsidR="00C46074" w:rsidRPr="002C3F04" w:rsidRDefault="008252C1" w:rsidP="006A688F">
      <w:pPr>
        <w:jc w:val="center"/>
        <w:rPr>
          <w:rFonts w:ascii="Times New Roman" w:hAnsi="Times New Roman"/>
          <w:b/>
        </w:rPr>
      </w:pPr>
      <w:r w:rsidRPr="002C3F04">
        <w:rPr>
          <w:rFonts w:ascii="Times New Roman" w:hAnsi="Times New Roman"/>
          <w:b/>
        </w:rPr>
        <w:t xml:space="preserve">Tổng kết sản xuất </w:t>
      </w:r>
      <w:r w:rsidR="00C46074" w:rsidRPr="002C3F04">
        <w:rPr>
          <w:rFonts w:ascii="Times New Roman" w:hAnsi="Times New Roman"/>
          <w:b/>
        </w:rPr>
        <w:t>kinh doanh năm 202</w:t>
      </w:r>
      <w:r w:rsidR="00F64439" w:rsidRPr="002C3F04">
        <w:rPr>
          <w:rFonts w:ascii="Times New Roman" w:hAnsi="Times New Roman"/>
          <w:b/>
        </w:rPr>
        <w:t>5</w:t>
      </w:r>
    </w:p>
    <w:p w14:paraId="72D602B9" w14:textId="783D2C33" w:rsidR="008716B8" w:rsidRPr="002C3F04" w:rsidRDefault="00C46074" w:rsidP="006A688F">
      <w:pPr>
        <w:jc w:val="center"/>
        <w:rPr>
          <w:rFonts w:ascii="Times New Roman" w:hAnsi="Times New Roman"/>
          <w:b/>
        </w:rPr>
      </w:pPr>
      <w:r w:rsidRPr="002C3F04">
        <w:rPr>
          <w:rFonts w:ascii="Times New Roman" w:hAnsi="Times New Roman"/>
          <w:b/>
        </w:rPr>
        <w:t>phương hướng nhiệm vụ năm 202</w:t>
      </w:r>
      <w:r w:rsidR="00F64439" w:rsidRPr="002C3F04">
        <w:rPr>
          <w:rFonts w:ascii="Times New Roman" w:hAnsi="Times New Roman"/>
          <w:b/>
        </w:rPr>
        <w:t>6</w:t>
      </w:r>
    </w:p>
    <w:p w14:paraId="472175F8" w14:textId="77777777" w:rsidR="00AA05DA" w:rsidRPr="002C3F04" w:rsidRDefault="00AA05DA" w:rsidP="00AA05DA">
      <w:pPr>
        <w:ind w:left="-709"/>
        <w:rPr>
          <w:rFonts w:ascii="Times New Roman" w:hAnsi="Times New Roman"/>
          <w:b/>
          <w:sz w:val="26"/>
          <w:szCs w:val="26"/>
          <w:lang w:val="nl-NL"/>
        </w:rPr>
      </w:pPr>
      <w:r w:rsidRPr="002C3F04">
        <w:rPr>
          <w:rFonts w:ascii="Times New Roman" w:hAnsi="Times New Roman"/>
          <w:b/>
          <w:sz w:val="26"/>
          <w:szCs w:val="26"/>
          <w:lang w:val="nl-NL"/>
        </w:rPr>
        <w:t xml:space="preserve">                          </w:t>
      </w:r>
    </w:p>
    <w:p w14:paraId="6DFF1B8B" w14:textId="09EF7379" w:rsidR="00AA05DA" w:rsidRPr="002C3F04" w:rsidRDefault="00AA05DA" w:rsidP="00AA05DA">
      <w:pPr>
        <w:ind w:left="-709"/>
        <w:rPr>
          <w:rFonts w:ascii="Times New Roman" w:hAnsi="Times New Roman"/>
          <w:b/>
          <w:sz w:val="26"/>
          <w:szCs w:val="26"/>
          <w:lang w:val="nl-NL"/>
        </w:rPr>
      </w:pPr>
      <w:r w:rsidRPr="002C3F04">
        <w:rPr>
          <w:rFonts w:ascii="Times New Roman" w:hAnsi="Times New Roman"/>
          <w:b/>
          <w:sz w:val="26"/>
          <w:szCs w:val="26"/>
          <w:lang w:val="nl-NL"/>
        </w:rPr>
        <w:t xml:space="preserve">                                            Kính gửi: - Quý vị đại biểu</w:t>
      </w:r>
    </w:p>
    <w:p w14:paraId="6ED08799" w14:textId="77777777" w:rsidR="00AA05DA" w:rsidRPr="002C3F04" w:rsidRDefault="00AA05DA" w:rsidP="00AA05DA">
      <w:pPr>
        <w:ind w:left="-709"/>
        <w:rPr>
          <w:rFonts w:ascii="Times New Roman" w:hAnsi="Times New Roman"/>
          <w:b/>
          <w:sz w:val="26"/>
          <w:szCs w:val="26"/>
          <w:lang w:val="nl-NL"/>
        </w:rPr>
      </w:pPr>
      <w:r w:rsidRPr="002C3F04">
        <w:rPr>
          <w:rFonts w:ascii="Times New Roman" w:hAnsi="Times New Roman"/>
          <w:b/>
          <w:sz w:val="26"/>
          <w:szCs w:val="26"/>
          <w:lang w:val="nl-NL"/>
        </w:rPr>
        <w:t xml:space="preserve">                                                              - Quý vị cổ đông và toàn thể đại hội</w:t>
      </w:r>
    </w:p>
    <w:p w14:paraId="1733610E" w14:textId="22467D6D" w:rsidR="008716B8" w:rsidRPr="002C3F04" w:rsidRDefault="008716B8" w:rsidP="00AA05DA">
      <w:pPr>
        <w:rPr>
          <w:rFonts w:ascii="Times New Roman" w:hAnsi="Times New Roman"/>
          <w:b/>
          <w:sz w:val="32"/>
          <w:szCs w:val="32"/>
        </w:rPr>
      </w:pPr>
    </w:p>
    <w:p w14:paraId="291F14A7" w14:textId="1566CDD3" w:rsidR="00B614FA" w:rsidRPr="002C3F04" w:rsidRDefault="006311A7" w:rsidP="004F50C6">
      <w:pPr>
        <w:pStyle w:val="ListParagraph"/>
        <w:tabs>
          <w:tab w:val="left" w:pos="0"/>
          <w:tab w:val="left" w:pos="1260"/>
        </w:tabs>
        <w:spacing w:line="420" w:lineRule="exact"/>
        <w:ind w:left="0" w:firstLine="567"/>
        <w:jc w:val="both"/>
        <w:rPr>
          <w:rFonts w:ascii="Times New Roman" w:hAnsi="Times New Roman"/>
          <w:b/>
          <w:sz w:val="26"/>
          <w:szCs w:val="26"/>
        </w:rPr>
      </w:pPr>
      <w:r w:rsidRPr="002C3F04">
        <w:rPr>
          <w:rFonts w:ascii="Times New Roman" w:hAnsi="Times New Roman"/>
          <w:b/>
          <w:sz w:val="26"/>
          <w:szCs w:val="26"/>
        </w:rPr>
        <w:t xml:space="preserve">1. </w:t>
      </w:r>
      <w:r w:rsidR="00B614FA" w:rsidRPr="002C3F04">
        <w:rPr>
          <w:rFonts w:ascii="Times New Roman" w:hAnsi="Times New Roman"/>
          <w:b/>
          <w:sz w:val="26"/>
          <w:szCs w:val="26"/>
        </w:rPr>
        <w:t>Báo cáo khái quát tình hình Công ty năm 202</w:t>
      </w:r>
      <w:r w:rsidR="00F64439" w:rsidRPr="002C3F04">
        <w:rPr>
          <w:rFonts w:ascii="Times New Roman" w:hAnsi="Times New Roman"/>
          <w:b/>
          <w:sz w:val="26"/>
          <w:szCs w:val="26"/>
        </w:rPr>
        <w:t>5</w:t>
      </w:r>
    </w:p>
    <w:p w14:paraId="3DEDBD57" w14:textId="1D82762B" w:rsidR="00F64439" w:rsidRPr="002C3F04" w:rsidRDefault="00F64439" w:rsidP="00F64439">
      <w:pPr>
        <w:spacing w:line="420" w:lineRule="exact"/>
        <w:ind w:firstLine="567"/>
        <w:jc w:val="both"/>
        <w:rPr>
          <w:rFonts w:ascii="Times New Roman" w:hAnsi="Times New Roman"/>
          <w:sz w:val="26"/>
          <w:szCs w:val="26"/>
        </w:rPr>
      </w:pPr>
      <w:r w:rsidRPr="002C3F04">
        <w:rPr>
          <w:rFonts w:ascii="Times New Roman" w:hAnsi="Times New Roman"/>
          <w:sz w:val="26"/>
          <w:szCs w:val="26"/>
        </w:rPr>
        <w:t>Năm 2025, trong bối cảnh thị trường còn nhiều khó khăn, cạnh tranh ngày càng gay gắt, được sự quan tâm, chỉ đạo sát sao của Tổng công ty và sự hỗ trợ các phòng ban chức năng, HĐQT công ty cùng với sự nỗ lực, đoàn kết và tinh thần trách nhiệm cao của toàn thể tập thể CBCNV. Ban Giám đốc Công ty CP HABECO- HP đã tập trung điều hành sản xuất, tiết kiệm chi phí, bảo toàn vốn cho Tổng Công ty và đảm bảo đời sống người lao động.</w:t>
      </w:r>
      <w:r w:rsidR="008574E8" w:rsidRPr="002C3F04">
        <w:rPr>
          <w:rFonts w:ascii="Times New Roman" w:hAnsi="Times New Roman"/>
          <w:sz w:val="26"/>
          <w:szCs w:val="26"/>
        </w:rPr>
        <w:t xml:space="preserve"> Năm 2025 sản lượng sản xuất đạt 99,64% so với kế hoạch, sản lượng tiêu thụ đạt 98,81% so với kế hoạch.</w:t>
      </w:r>
    </w:p>
    <w:p w14:paraId="6D0F496B" w14:textId="238466B5" w:rsidR="00F4446A" w:rsidRPr="002C3F04" w:rsidRDefault="00F4446A" w:rsidP="004F50C6">
      <w:pPr>
        <w:pStyle w:val="ListParagraph"/>
        <w:spacing w:line="420" w:lineRule="exact"/>
        <w:ind w:left="0" w:firstLine="567"/>
        <w:rPr>
          <w:rFonts w:ascii="Times New Roman" w:hAnsi="Times New Roman"/>
          <w:b/>
          <w:color w:val="000000"/>
          <w:sz w:val="26"/>
          <w:szCs w:val="26"/>
        </w:rPr>
      </w:pPr>
      <w:r w:rsidRPr="002C3F04">
        <w:rPr>
          <w:rFonts w:ascii="Times New Roman" w:hAnsi="Times New Roman"/>
          <w:b/>
          <w:color w:val="000000"/>
          <w:sz w:val="26"/>
          <w:szCs w:val="26"/>
        </w:rPr>
        <w:t>2. Các chỉ tiêu năm 202</w:t>
      </w:r>
      <w:r w:rsidR="005B51DB" w:rsidRPr="002C3F04">
        <w:rPr>
          <w:rFonts w:ascii="Times New Roman" w:hAnsi="Times New Roman"/>
          <w:b/>
          <w:color w:val="000000"/>
          <w:sz w:val="26"/>
          <w:szCs w:val="26"/>
        </w:rPr>
        <w:t>5</w:t>
      </w:r>
      <w:r w:rsidRPr="002C3F04">
        <w:rPr>
          <w:rFonts w:ascii="Times New Roman" w:hAnsi="Times New Roman"/>
          <w:b/>
          <w:color w:val="000000"/>
          <w:sz w:val="26"/>
          <w:szCs w:val="26"/>
        </w:rPr>
        <w:t xml:space="preserve"> đạt được như sau:</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982"/>
        <w:gridCol w:w="855"/>
        <w:gridCol w:w="1276"/>
        <w:gridCol w:w="1133"/>
        <w:gridCol w:w="1277"/>
        <w:gridCol w:w="1047"/>
        <w:gridCol w:w="1363"/>
      </w:tblGrid>
      <w:tr w:rsidR="0002433C" w:rsidRPr="002C3F04" w14:paraId="46AB55F4" w14:textId="77777777" w:rsidTr="002C3F04">
        <w:trPr>
          <w:trHeight w:val="450"/>
          <w:tblHeader/>
          <w:jc w:val="center"/>
        </w:trPr>
        <w:tc>
          <w:tcPr>
            <w:tcW w:w="565" w:type="dxa"/>
            <w:vMerge w:val="restart"/>
            <w:tcBorders>
              <w:top w:val="single" w:sz="4" w:space="0" w:color="auto"/>
              <w:left w:val="single" w:sz="4" w:space="0" w:color="auto"/>
              <w:right w:val="single" w:sz="4" w:space="0" w:color="auto"/>
            </w:tcBorders>
            <w:vAlign w:val="center"/>
          </w:tcPr>
          <w:p w14:paraId="7E808FDE" w14:textId="77777777" w:rsidR="0002433C" w:rsidRPr="002C3F04" w:rsidRDefault="0002433C" w:rsidP="004F6772">
            <w:pPr>
              <w:tabs>
                <w:tab w:val="num" w:pos="0"/>
              </w:tabs>
              <w:jc w:val="center"/>
              <w:rPr>
                <w:rFonts w:ascii="Times New Roman" w:hAnsi="Times New Roman"/>
                <w:b/>
                <w:sz w:val="26"/>
                <w:szCs w:val="26"/>
              </w:rPr>
            </w:pPr>
            <w:r w:rsidRPr="002C3F04">
              <w:rPr>
                <w:rFonts w:ascii="Times New Roman" w:hAnsi="Times New Roman"/>
                <w:b/>
                <w:sz w:val="26"/>
                <w:szCs w:val="26"/>
              </w:rPr>
              <w:t>TT</w:t>
            </w:r>
          </w:p>
        </w:tc>
        <w:tc>
          <w:tcPr>
            <w:tcW w:w="1982" w:type="dxa"/>
            <w:vMerge w:val="restart"/>
            <w:tcBorders>
              <w:top w:val="single" w:sz="4" w:space="0" w:color="auto"/>
              <w:left w:val="single" w:sz="4" w:space="0" w:color="auto"/>
              <w:right w:val="single" w:sz="4" w:space="0" w:color="auto"/>
            </w:tcBorders>
            <w:vAlign w:val="center"/>
          </w:tcPr>
          <w:p w14:paraId="251C3D8C" w14:textId="77777777" w:rsidR="0002433C" w:rsidRPr="002C3F04" w:rsidRDefault="0002433C" w:rsidP="004F6772">
            <w:pPr>
              <w:tabs>
                <w:tab w:val="num" w:pos="0"/>
              </w:tabs>
              <w:jc w:val="center"/>
              <w:rPr>
                <w:rFonts w:ascii="Times New Roman" w:hAnsi="Times New Roman"/>
                <w:b/>
                <w:sz w:val="26"/>
                <w:szCs w:val="26"/>
              </w:rPr>
            </w:pPr>
            <w:r w:rsidRPr="002C3F04">
              <w:rPr>
                <w:rFonts w:ascii="Times New Roman" w:hAnsi="Times New Roman"/>
                <w:b/>
                <w:sz w:val="26"/>
                <w:szCs w:val="26"/>
              </w:rPr>
              <w:t>Chỉ tiêu</w:t>
            </w:r>
          </w:p>
        </w:tc>
        <w:tc>
          <w:tcPr>
            <w:tcW w:w="855" w:type="dxa"/>
            <w:vMerge w:val="restart"/>
            <w:tcBorders>
              <w:top w:val="single" w:sz="4" w:space="0" w:color="auto"/>
              <w:left w:val="single" w:sz="4" w:space="0" w:color="auto"/>
              <w:right w:val="single" w:sz="4" w:space="0" w:color="auto"/>
            </w:tcBorders>
            <w:vAlign w:val="center"/>
          </w:tcPr>
          <w:p w14:paraId="4771EE1D" w14:textId="77777777" w:rsidR="0002433C" w:rsidRPr="002C3F04" w:rsidRDefault="0002433C" w:rsidP="00B46F7A">
            <w:pPr>
              <w:tabs>
                <w:tab w:val="num" w:pos="0"/>
              </w:tabs>
              <w:rPr>
                <w:rFonts w:ascii="Times New Roman" w:hAnsi="Times New Roman"/>
                <w:b/>
                <w:sz w:val="26"/>
                <w:szCs w:val="26"/>
              </w:rPr>
            </w:pPr>
            <w:r w:rsidRPr="002C3F04">
              <w:rPr>
                <w:rFonts w:ascii="Times New Roman" w:hAnsi="Times New Roman"/>
                <w:b/>
                <w:sz w:val="26"/>
                <w:szCs w:val="26"/>
              </w:rPr>
              <w:t>ĐVT</w:t>
            </w:r>
          </w:p>
        </w:tc>
        <w:tc>
          <w:tcPr>
            <w:tcW w:w="1276" w:type="dxa"/>
            <w:tcBorders>
              <w:top w:val="single" w:sz="4" w:space="0" w:color="auto"/>
              <w:left w:val="single" w:sz="4" w:space="0" w:color="auto"/>
              <w:bottom w:val="single" w:sz="4" w:space="0" w:color="auto"/>
              <w:right w:val="single" w:sz="4" w:space="0" w:color="auto"/>
            </w:tcBorders>
            <w:vAlign w:val="center"/>
          </w:tcPr>
          <w:p w14:paraId="78C8A899" w14:textId="15BB4607" w:rsidR="0002433C" w:rsidRPr="002C3F04" w:rsidRDefault="0002433C" w:rsidP="004C3AE5">
            <w:pPr>
              <w:tabs>
                <w:tab w:val="num" w:pos="0"/>
              </w:tabs>
              <w:jc w:val="center"/>
              <w:rPr>
                <w:rFonts w:ascii="Times New Roman" w:hAnsi="Times New Roman"/>
                <w:b/>
                <w:sz w:val="26"/>
                <w:szCs w:val="26"/>
              </w:rPr>
            </w:pPr>
            <w:r w:rsidRPr="002C3F04">
              <w:rPr>
                <w:rFonts w:ascii="Times New Roman" w:hAnsi="Times New Roman"/>
                <w:b/>
                <w:sz w:val="26"/>
                <w:szCs w:val="26"/>
              </w:rPr>
              <w:t>Năm 202</w:t>
            </w:r>
            <w:r w:rsidR="005B51DB" w:rsidRPr="002C3F04">
              <w:rPr>
                <w:rFonts w:ascii="Times New Roman" w:hAnsi="Times New Roman"/>
                <w:b/>
                <w:sz w:val="26"/>
                <w:szCs w:val="26"/>
              </w:rPr>
              <w:t>4</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4F8DC29" w14:textId="251D7AA9" w:rsidR="0002433C" w:rsidRPr="002C3F04" w:rsidRDefault="0002433C" w:rsidP="004C3AE5">
            <w:pPr>
              <w:tabs>
                <w:tab w:val="num" w:pos="0"/>
              </w:tabs>
              <w:jc w:val="center"/>
              <w:rPr>
                <w:rFonts w:ascii="Times New Roman" w:hAnsi="Times New Roman"/>
                <w:b/>
                <w:sz w:val="26"/>
                <w:szCs w:val="26"/>
              </w:rPr>
            </w:pPr>
            <w:r w:rsidRPr="002C3F04">
              <w:rPr>
                <w:rFonts w:ascii="Times New Roman" w:hAnsi="Times New Roman"/>
                <w:b/>
                <w:sz w:val="26"/>
                <w:szCs w:val="26"/>
              </w:rPr>
              <w:t>Năm 202</w:t>
            </w:r>
            <w:r w:rsidR="005B51DB" w:rsidRPr="002C3F04">
              <w:rPr>
                <w:rFonts w:ascii="Times New Roman" w:hAnsi="Times New Roman"/>
                <w:b/>
                <w:sz w:val="26"/>
                <w:szCs w:val="26"/>
              </w:rPr>
              <w:t>5</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A22DE00" w14:textId="77777777" w:rsidR="0002433C" w:rsidRPr="002C3F04" w:rsidRDefault="0002433C" w:rsidP="004F6772">
            <w:pPr>
              <w:tabs>
                <w:tab w:val="num" w:pos="0"/>
              </w:tabs>
              <w:jc w:val="center"/>
              <w:rPr>
                <w:rFonts w:ascii="Times New Roman" w:hAnsi="Times New Roman"/>
                <w:b/>
                <w:sz w:val="26"/>
                <w:szCs w:val="26"/>
              </w:rPr>
            </w:pPr>
            <w:r w:rsidRPr="002C3F04">
              <w:rPr>
                <w:rFonts w:ascii="Times New Roman" w:hAnsi="Times New Roman"/>
                <w:b/>
                <w:sz w:val="26"/>
                <w:szCs w:val="26"/>
              </w:rPr>
              <w:t>Tỷ lệ %</w:t>
            </w:r>
          </w:p>
        </w:tc>
      </w:tr>
      <w:tr w:rsidR="0002433C" w:rsidRPr="002C3F04" w14:paraId="754CEAE6" w14:textId="77777777" w:rsidTr="002C3F04">
        <w:trPr>
          <w:trHeight w:val="684"/>
          <w:tblHeader/>
          <w:jc w:val="center"/>
        </w:trPr>
        <w:tc>
          <w:tcPr>
            <w:tcW w:w="565" w:type="dxa"/>
            <w:vMerge/>
            <w:tcBorders>
              <w:left w:val="single" w:sz="4" w:space="0" w:color="auto"/>
              <w:right w:val="single" w:sz="4" w:space="0" w:color="auto"/>
            </w:tcBorders>
            <w:vAlign w:val="center"/>
          </w:tcPr>
          <w:p w14:paraId="360D5512" w14:textId="77777777" w:rsidR="0002433C" w:rsidRPr="002C3F04" w:rsidRDefault="0002433C" w:rsidP="004F6772">
            <w:pPr>
              <w:tabs>
                <w:tab w:val="num" w:pos="0"/>
              </w:tabs>
              <w:jc w:val="center"/>
              <w:rPr>
                <w:rFonts w:ascii="Times New Roman" w:hAnsi="Times New Roman"/>
                <w:b/>
                <w:sz w:val="26"/>
                <w:szCs w:val="26"/>
                <w:lang w:val="vi-VN"/>
              </w:rPr>
            </w:pPr>
          </w:p>
        </w:tc>
        <w:tc>
          <w:tcPr>
            <w:tcW w:w="1982" w:type="dxa"/>
            <w:vMerge/>
            <w:tcBorders>
              <w:left w:val="single" w:sz="4" w:space="0" w:color="auto"/>
              <w:right w:val="single" w:sz="4" w:space="0" w:color="auto"/>
            </w:tcBorders>
            <w:vAlign w:val="center"/>
          </w:tcPr>
          <w:p w14:paraId="38856ECD" w14:textId="77777777" w:rsidR="0002433C" w:rsidRPr="002C3F04" w:rsidRDefault="0002433C" w:rsidP="004F6772">
            <w:pPr>
              <w:tabs>
                <w:tab w:val="num" w:pos="0"/>
              </w:tabs>
              <w:jc w:val="center"/>
              <w:rPr>
                <w:rFonts w:ascii="Times New Roman" w:hAnsi="Times New Roman"/>
                <w:b/>
                <w:sz w:val="26"/>
                <w:szCs w:val="26"/>
                <w:lang w:val="vi-VN"/>
              </w:rPr>
            </w:pPr>
          </w:p>
        </w:tc>
        <w:tc>
          <w:tcPr>
            <w:tcW w:w="855" w:type="dxa"/>
            <w:vMerge/>
            <w:tcBorders>
              <w:left w:val="single" w:sz="4" w:space="0" w:color="auto"/>
              <w:right w:val="single" w:sz="4" w:space="0" w:color="auto"/>
            </w:tcBorders>
            <w:vAlign w:val="center"/>
          </w:tcPr>
          <w:p w14:paraId="71F89173" w14:textId="77777777" w:rsidR="0002433C" w:rsidRPr="002C3F04" w:rsidRDefault="0002433C" w:rsidP="004F6772">
            <w:pPr>
              <w:tabs>
                <w:tab w:val="num" w:pos="0"/>
              </w:tabs>
              <w:jc w:val="center"/>
              <w:rPr>
                <w:rFonts w:ascii="Times New Roman" w:hAnsi="Times New Roman"/>
                <w:b/>
                <w:sz w:val="26"/>
                <w:szCs w:val="26"/>
                <w:lang w:val="vi-VN"/>
              </w:rPr>
            </w:pPr>
          </w:p>
        </w:tc>
        <w:tc>
          <w:tcPr>
            <w:tcW w:w="1276" w:type="dxa"/>
            <w:tcBorders>
              <w:left w:val="single" w:sz="4" w:space="0" w:color="auto"/>
            </w:tcBorders>
            <w:vAlign w:val="center"/>
          </w:tcPr>
          <w:p w14:paraId="67F0E6F4" w14:textId="77777777" w:rsidR="0002433C" w:rsidRPr="002C3F04" w:rsidRDefault="0002433C" w:rsidP="004F6772">
            <w:pPr>
              <w:tabs>
                <w:tab w:val="num" w:pos="0"/>
              </w:tabs>
              <w:jc w:val="center"/>
              <w:rPr>
                <w:rFonts w:ascii="Times New Roman" w:hAnsi="Times New Roman"/>
                <w:b/>
                <w:sz w:val="26"/>
                <w:szCs w:val="26"/>
              </w:rPr>
            </w:pPr>
            <w:r w:rsidRPr="002C3F04">
              <w:rPr>
                <w:rFonts w:ascii="Times New Roman" w:hAnsi="Times New Roman"/>
                <w:b/>
                <w:sz w:val="26"/>
                <w:szCs w:val="26"/>
              </w:rPr>
              <w:t>TH</w:t>
            </w:r>
          </w:p>
        </w:tc>
        <w:tc>
          <w:tcPr>
            <w:tcW w:w="1133" w:type="dxa"/>
            <w:vAlign w:val="center"/>
          </w:tcPr>
          <w:p w14:paraId="1FD91A59" w14:textId="77777777" w:rsidR="0002433C" w:rsidRPr="002C3F04" w:rsidRDefault="0002433C" w:rsidP="004F6772">
            <w:pPr>
              <w:tabs>
                <w:tab w:val="num" w:pos="0"/>
              </w:tabs>
              <w:jc w:val="center"/>
              <w:rPr>
                <w:rFonts w:ascii="Times New Roman" w:hAnsi="Times New Roman"/>
                <w:b/>
                <w:sz w:val="26"/>
                <w:szCs w:val="26"/>
              </w:rPr>
            </w:pPr>
            <w:r w:rsidRPr="002C3F04">
              <w:rPr>
                <w:rFonts w:ascii="Times New Roman" w:hAnsi="Times New Roman"/>
                <w:b/>
                <w:sz w:val="26"/>
                <w:szCs w:val="26"/>
              </w:rPr>
              <w:t>KH</w:t>
            </w:r>
          </w:p>
        </w:tc>
        <w:tc>
          <w:tcPr>
            <w:tcW w:w="1277" w:type="dxa"/>
            <w:vAlign w:val="center"/>
          </w:tcPr>
          <w:p w14:paraId="66D49DE6" w14:textId="26FBBF85" w:rsidR="0002433C" w:rsidRPr="002C3F04" w:rsidRDefault="0002433C" w:rsidP="004F6772">
            <w:pPr>
              <w:tabs>
                <w:tab w:val="num" w:pos="0"/>
              </w:tabs>
              <w:jc w:val="center"/>
              <w:rPr>
                <w:rFonts w:ascii="Times New Roman" w:hAnsi="Times New Roman"/>
                <w:b/>
                <w:sz w:val="26"/>
                <w:szCs w:val="26"/>
              </w:rPr>
            </w:pPr>
            <w:r w:rsidRPr="002C3F04">
              <w:rPr>
                <w:rFonts w:ascii="Times New Roman" w:hAnsi="Times New Roman"/>
                <w:b/>
                <w:sz w:val="26"/>
                <w:szCs w:val="26"/>
              </w:rPr>
              <w:t>TH</w:t>
            </w:r>
          </w:p>
        </w:tc>
        <w:tc>
          <w:tcPr>
            <w:tcW w:w="1047" w:type="dxa"/>
            <w:vAlign w:val="center"/>
          </w:tcPr>
          <w:p w14:paraId="05BA6B08" w14:textId="2339C615" w:rsidR="0002433C" w:rsidRPr="002C3F04" w:rsidRDefault="0002433C" w:rsidP="004F6772">
            <w:pPr>
              <w:tabs>
                <w:tab w:val="num" w:pos="0"/>
              </w:tabs>
              <w:jc w:val="center"/>
              <w:rPr>
                <w:rFonts w:ascii="Times New Roman" w:hAnsi="Times New Roman"/>
                <w:b/>
                <w:sz w:val="26"/>
                <w:szCs w:val="26"/>
                <w:lang w:val="vi-VN"/>
              </w:rPr>
            </w:pPr>
            <w:r w:rsidRPr="002C3F04">
              <w:rPr>
                <w:rFonts w:ascii="Times New Roman" w:hAnsi="Times New Roman"/>
                <w:b/>
                <w:sz w:val="26"/>
                <w:szCs w:val="26"/>
                <w:lang w:val="vi-VN"/>
              </w:rPr>
              <w:t xml:space="preserve">TH / KH </w:t>
            </w:r>
          </w:p>
        </w:tc>
        <w:tc>
          <w:tcPr>
            <w:tcW w:w="1363" w:type="dxa"/>
            <w:vAlign w:val="center"/>
          </w:tcPr>
          <w:p w14:paraId="5BA8C9A7" w14:textId="6C944B41" w:rsidR="0002433C" w:rsidRPr="002C3F04" w:rsidRDefault="0002433C" w:rsidP="004F6772">
            <w:pPr>
              <w:tabs>
                <w:tab w:val="num" w:pos="0"/>
              </w:tabs>
              <w:jc w:val="center"/>
              <w:rPr>
                <w:rFonts w:ascii="Times New Roman" w:hAnsi="Times New Roman"/>
                <w:b/>
                <w:sz w:val="26"/>
                <w:szCs w:val="26"/>
                <w:lang w:val="vi-VN"/>
              </w:rPr>
            </w:pPr>
            <w:r w:rsidRPr="002C3F04">
              <w:rPr>
                <w:rFonts w:ascii="Times New Roman" w:hAnsi="Times New Roman"/>
                <w:b/>
                <w:sz w:val="26"/>
                <w:szCs w:val="26"/>
                <w:lang w:val="vi-VN"/>
              </w:rPr>
              <w:t>TH/ CKỳ</w:t>
            </w:r>
          </w:p>
        </w:tc>
      </w:tr>
      <w:tr w:rsidR="00B46F7A" w:rsidRPr="002C3F04" w14:paraId="49C2F71E" w14:textId="77777777" w:rsidTr="002C3F04">
        <w:trPr>
          <w:trHeight w:val="286"/>
          <w:jc w:val="center"/>
        </w:trPr>
        <w:tc>
          <w:tcPr>
            <w:tcW w:w="565" w:type="dxa"/>
            <w:vAlign w:val="center"/>
          </w:tcPr>
          <w:p w14:paraId="22DC7497" w14:textId="77777777" w:rsidR="00B46F7A" w:rsidRPr="002C3F04" w:rsidRDefault="00B46F7A" w:rsidP="004F6772">
            <w:pPr>
              <w:tabs>
                <w:tab w:val="num" w:pos="0"/>
              </w:tabs>
              <w:jc w:val="center"/>
              <w:rPr>
                <w:rFonts w:ascii="Times New Roman" w:hAnsi="Times New Roman"/>
                <w:b/>
                <w:i/>
                <w:sz w:val="26"/>
                <w:szCs w:val="26"/>
                <w:lang w:val="vi-VN"/>
              </w:rPr>
            </w:pPr>
            <w:r w:rsidRPr="002C3F04">
              <w:rPr>
                <w:rFonts w:ascii="Times New Roman" w:hAnsi="Times New Roman"/>
                <w:b/>
                <w:i/>
                <w:sz w:val="26"/>
                <w:szCs w:val="26"/>
                <w:lang w:val="vi-VN"/>
              </w:rPr>
              <w:t>A</w:t>
            </w:r>
          </w:p>
        </w:tc>
        <w:tc>
          <w:tcPr>
            <w:tcW w:w="1982" w:type="dxa"/>
            <w:vAlign w:val="center"/>
          </w:tcPr>
          <w:p w14:paraId="7E718238" w14:textId="77777777" w:rsidR="00B46F7A" w:rsidRPr="002C3F04" w:rsidRDefault="00B46F7A" w:rsidP="004F6772">
            <w:pPr>
              <w:tabs>
                <w:tab w:val="num" w:pos="0"/>
              </w:tabs>
              <w:jc w:val="center"/>
              <w:rPr>
                <w:rFonts w:ascii="Times New Roman" w:hAnsi="Times New Roman"/>
                <w:b/>
                <w:i/>
                <w:sz w:val="26"/>
                <w:szCs w:val="26"/>
                <w:lang w:val="vi-VN"/>
              </w:rPr>
            </w:pPr>
            <w:r w:rsidRPr="002C3F04">
              <w:rPr>
                <w:rFonts w:ascii="Times New Roman" w:hAnsi="Times New Roman"/>
                <w:b/>
                <w:i/>
                <w:sz w:val="26"/>
                <w:szCs w:val="26"/>
                <w:lang w:val="vi-VN"/>
              </w:rPr>
              <w:t>B</w:t>
            </w:r>
          </w:p>
        </w:tc>
        <w:tc>
          <w:tcPr>
            <w:tcW w:w="855" w:type="dxa"/>
            <w:vAlign w:val="center"/>
          </w:tcPr>
          <w:p w14:paraId="639D957A" w14:textId="77777777" w:rsidR="00B46F7A" w:rsidRPr="002C3F04" w:rsidRDefault="00B46F7A" w:rsidP="004F6772">
            <w:pPr>
              <w:tabs>
                <w:tab w:val="num" w:pos="0"/>
              </w:tabs>
              <w:jc w:val="center"/>
              <w:rPr>
                <w:rFonts w:ascii="Times New Roman" w:hAnsi="Times New Roman"/>
                <w:b/>
                <w:i/>
                <w:sz w:val="26"/>
                <w:szCs w:val="26"/>
                <w:lang w:val="vi-VN"/>
              </w:rPr>
            </w:pPr>
            <w:r w:rsidRPr="002C3F04">
              <w:rPr>
                <w:rFonts w:ascii="Times New Roman" w:hAnsi="Times New Roman"/>
                <w:b/>
                <w:i/>
                <w:sz w:val="26"/>
                <w:szCs w:val="26"/>
                <w:lang w:val="vi-VN"/>
              </w:rPr>
              <w:t>C</w:t>
            </w:r>
          </w:p>
        </w:tc>
        <w:tc>
          <w:tcPr>
            <w:tcW w:w="1276" w:type="dxa"/>
            <w:vAlign w:val="center"/>
          </w:tcPr>
          <w:p w14:paraId="2F7C6255" w14:textId="77777777" w:rsidR="00B46F7A" w:rsidRPr="002C3F04" w:rsidRDefault="00B46F7A" w:rsidP="004F6772">
            <w:pPr>
              <w:tabs>
                <w:tab w:val="num" w:pos="0"/>
              </w:tabs>
              <w:jc w:val="center"/>
              <w:rPr>
                <w:rFonts w:ascii="Times New Roman" w:hAnsi="Times New Roman"/>
                <w:b/>
                <w:i/>
                <w:sz w:val="26"/>
                <w:szCs w:val="26"/>
                <w:lang w:val="vi-VN"/>
              </w:rPr>
            </w:pPr>
            <w:r w:rsidRPr="002C3F04">
              <w:rPr>
                <w:rFonts w:ascii="Times New Roman" w:hAnsi="Times New Roman"/>
                <w:b/>
                <w:i/>
                <w:sz w:val="26"/>
                <w:szCs w:val="26"/>
                <w:lang w:val="vi-VN"/>
              </w:rPr>
              <w:t>1</w:t>
            </w:r>
          </w:p>
        </w:tc>
        <w:tc>
          <w:tcPr>
            <w:tcW w:w="1133" w:type="dxa"/>
            <w:vAlign w:val="center"/>
          </w:tcPr>
          <w:p w14:paraId="51D517C4" w14:textId="77777777" w:rsidR="00B46F7A" w:rsidRPr="002C3F04" w:rsidRDefault="00B46F7A" w:rsidP="004F6772">
            <w:pPr>
              <w:tabs>
                <w:tab w:val="num" w:pos="0"/>
              </w:tabs>
              <w:jc w:val="center"/>
              <w:rPr>
                <w:rFonts w:ascii="Times New Roman" w:hAnsi="Times New Roman"/>
                <w:b/>
                <w:i/>
                <w:sz w:val="26"/>
                <w:szCs w:val="26"/>
                <w:lang w:val="vi-VN"/>
              </w:rPr>
            </w:pPr>
            <w:r w:rsidRPr="002C3F04">
              <w:rPr>
                <w:rFonts w:ascii="Times New Roman" w:hAnsi="Times New Roman"/>
                <w:b/>
                <w:i/>
                <w:sz w:val="26"/>
                <w:szCs w:val="26"/>
                <w:lang w:val="vi-VN"/>
              </w:rPr>
              <w:t>2</w:t>
            </w:r>
          </w:p>
        </w:tc>
        <w:tc>
          <w:tcPr>
            <w:tcW w:w="1277" w:type="dxa"/>
            <w:vAlign w:val="center"/>
          </w:tcPr>
          <w:p w14:paraId="76FD9F94" w14:textId="77777777" w:rsidR="00B46F7A" w:rsidRPr="002C3F04" w:rsidRDefault="00B46F7A" w:rsidP="004F6772">
            <w:pPr>
              <w:tabs>
                <w:tab w:val="num" w:pos="0"/>
              </w:tabs>
              <w:jc w:val="center"/>
              <w:rPr>
                <w:rFonts w:ascii="Times New Roman" w:hAnsi="Times New Roman"/>
                <w:b/>
                <w:i/>
                <w:sz w:val="26"/>
                <w:szCs w:val="26"/>
                <w:lang w:val="vi-VN"/>
              </w:rPr>
            </w:pPr>
            <w:r w:rsidRPr="002C3F04">
              <w:rPr>
                <w:rFonts w:ascii="Times New Roman" w:hAnsi="Times New Roman"/>
                <w:b/>
                <w:i/>
                <w:sz w:val="26"/>
                <w:szCs w:val="26"/>
                <w:lang w:val="vi-VN"/>
              </w:rPr>
              <w:t>3</w:t>
            </w:r>
          </w:p>
        </w:tc>
        <w:tc>
          <w:tcPr>
            <w:tcW w:w="1047" w:type="dxa"/>
            <w:vAlign w:val="center"/>
          </w:tcPr>
          <w:p w14:paraId="7ADFE7C0" w14:textId="77777777" w:rsidR="00B46F7A" w:rsidRPr="002C3F04" w:rsidRDefault="00B46F7A" w:rsidP="004F6772">
            <w:pPr>
              <w:tabs>
                <w:tab w:val="num" w:pos="0"/>
              </w:tabs>
              <w:jc w:val="center"/>
              <w:rPr>
                <w:rFonts w:ascii="Times New Roman" w:hAnsi="Times New Roman"/>
                <w:b/>
                <w:i/>
                <w:sz w:val="26"/>
                <w:szCs w:val="26"/>
                <w:lang w:val="vi-VN"/>
              </w:rPr>
            </w:pPr>
            <w:r w:rsidRPr="002C3F04">
              <w:rPr>
                <w:rFonts w:ascii="Times New Roman" w:hAnsi="Times New Roman"/>
                <w:b/>
                <w:i/>
                <w:sz w:val="26"/>
                <w:szCs w:val="26"/>
              </w:rPr>
              <w:t>4</w:t>
            </w:r>
            <w:r w:rsidRPr="002C3F04">
              <w:rPr>
                <w:rFonts w:ascii="Times New Roman" w:hAnsi="Times New Roman"/>
                <w:b/>
                <w:i/>
                <w:sz w:val="26"/>
                <w:szCs w:val="26"/>
                <w:lang w:val="vi-VN"/>
              </w:rPr>
              <w:t>=3/2</w:t>
            </w:r>
          </w:p>
        </w:tc>
        <w:tc>
          <w:tcPr>
            <w:tcW w:w="1363" w:type="dxa"/>
            <w:vAlign w:val="center"/>
          </w:tcPr>
          <w:p w14:paraId="7ACA9BAB" w14:textId="77777777" w:rsidR="00B46F7A" w:rsidRPr="002C3F04" w:rsidRDefault="00B46F7A" w:rsidP="004F6772">
            <w:pPr>
              <w:tabs>
                <w:tab w:val="num" w:pos="0"/>
              </w:tabs>
              <w:jc w:val="center"/>
              <w:rPr>
                <w:rFonts w:ascii="Times New Roman" w:hAnsi="Times New Roman"/>
                <w:b/>
                <w:i/>
                <w:sz w:val="26"/>
                <w:szCs w:val="26"/>
                <w:lang w:val="vi-VN"/>
              </w:rPr>
            </w:pPr>
            <w:r w:rsidRPr="002C3F04">
              <w:rPr>
                <w:rFonts w:ascii="Times New Roman" w:hAnsi="Times New Roman"/>
                <w:b/>
                <w:i/>
                <w:sz w:val="26"/>
                <w:szCs w:val="26"/>
                <w:lang w:val="vi-VN"/>
              </w:rPr>
              <w:t>5=3/1</w:t>
            </w:r>
          </w:p>
        </w:tc>
      </w:tr>
      <w:tr w:rsidR="002A0EA8" w:rsidRPr="002C3F04" w14:paraId="386C4360" w14:textId="77777777" w:rsidTr="002C3F04">
        <w:trPr>
          <w:trHeight w:val="701"/>
          <w:jc w:val="center"/>
        </w:trPr>
        <w:tc>
          <w:tcPr>
            <w:tcW w:w="565" w:type="dxa"/>
            <w:vAlign w:val="center"/>
          </w:tcPr>
          <w:p w14:paraId="578F0773" w14:textId="77777777" w:rsidR="002A0EA8" w:rsidRPr="002C3F04" w:rsidRDefault="002A0EA8" w:rsidP="002A0EA8">
            <w:pPr>
              <w:tabs>
                <w:tab w:val="num" w:pos="0"/>
              </w:tabs>
              <w:jc w:val="center"/>
              <w:rPr>
                <w:rFonts w:ascii="Times New Roman" w:hAnsi="Times New Roman"/>
                <w:sz w:val="26"/>
                <w:szCs w:val="26"/>
              </w:rPr>
            </w:pPr>
            <w:r w:rsidRPr="002C3F04">
              <w:rPr>
                <w:rFonts w:ascii="Times New Roman" w:hAnsi="Times New Roman"/>
                <w:sz w:val="26"/>
                <w:szCs w:val="26"/>
              </w:rPr>
              <w:t>1</w:t>
            </w:r>
          </w:p>
        </w:tc>
        <w:tc>
          <w:tcPr>
            <w:tcW w:w="1982" w:type="dxa"/>
            <w:vAlign w:val="center"/>
          </w:tcPr>
          <w:p w14:paraId="251DA08B" w14:textId="77777777" w:rsidR="002A0EA8" w:rsidRPr="002C3F04" w:rsidRDefault="002A0EA8" w:rsidP="002A0EA8">
            <w:pPr>
              <w:tabs>
                <w:tab w:val="num" w:pos="0"/>
              </w:tabs>
              <w:rPr>
                <w:rFonts w:ascii="Times New Roman" w:hAnsi="Times New Roman"/>
                <w:sz w:val="26"/>
                <w:szCs w:val="26"/>
                <w:lang w:val="vi-VN"/>
              </w:rPr>
            </w:pPr>
            <w:r w:rsidRPr="002C3F04">
              <w:rPr>
                <w:rFonts w:ascii="Times New Roman" w:hAnsi="Times New Roman"/>
                <w:sz w:val="26"/>
                <w:szCs w:val="26"/>
              </w:rPr>
              <w:t>Giá trị SXCN theo giá TT</w:t>
            </w:r>
          </w:p>
        </w:tc>
        <w:tc>
          <w:tcPr>
            <w:tcW w:w="855" w:type="dxa"/>
            <w:vAlign w:val="center"/>
          </w:tcPr>
          <w:p w14:paraId="7CA4BF32" w14:textId="77777777" w:rsidR="002A0EA8" w:rsidRPr="002C3F04" w:rsidRDefault="002A0EA8" w:rsidP="002A0EA8">
            <w:pPr>
              <w:tabs>
                <w:tab w:val="num" w:pos="0"/>
              </w:tabs>
              <w:jc w:val="center"/>
              <w:rPr>
                <w:rFonts w:ascii="Times New Roman" w:hAnsi="Times New Roman"/>
                <w:sz w:val="26"/>
                <w:szCs w:val="26"/>
              </w:rPr>
            </w:pPr>
            <w:r w:rsidRPr="002C3F04">
              <w:rPr>
                <w:rFonts w:ascii="Times New Roman" w:hAnsi="Times New Roman"/>
                <w:sz w:val="26"/>
                <w:szCs w:val="26"/>
              </w:rPr>
              <w:t>Tỷ đồng</w:t>
            </w:r>
          </w:p>
        </w:tc>
        <w:tc>
          <w:tcPr>
            <w:tcW w:w="1276" w:type="dxa"/>
            <w:vAlign w:val="center"/>
          </w:tcPr>
          <w:p w14:paraId="5747E509" w14:textId="52760A76" w:rsidR="002A0EA8" w:rsidRPr="002C3F04" w:rsidRDefault="002A0EA8" w:rsidP="002A0EA8">
            <w:pPr>
              <w:jc w:val="right"/>
              <w:rPr>
                <w:rFonts w:ascii="Times New Roman" w:hAnsi="Times New Roman"/>
                <w:color w:val="000000" w:themeColor="text1"/>
                <w:sz w:val="26"/>
                <w:szCs w:val="26"/>
              </w:rPr>
            </w:pPr>
            <w:r w:rsidRPr="002C3F04">
              <w:rPr>
                <w:rFonts w:ascii="Times New Roman" w:hAnsi="Times New Roman"/>
                <w:color w:val="000000"/>
                <w:sz w:val="26"/>
                <w:szCs w:val="26"/>
              </w:rPr>
              <w:t>245,81</w:t>
            </w:r>
          </w:p>
        </w:tc>
        <w:tc>
          <w:tcPr>
            <w:tcW w:w="1133" w:type="dxa"/>
            <w:vAlign w:val="center"/>
          </w:tcPr>
          <w:p w14:paraId="7C2A7E7B" w14:textId="157C4409" w:rsidR="002A0EA8" w:rsidRPr="002C3F04" w:rsidRDefault="002A0EA8" w:rsidP="002A0EA8">
            <w:pPr>
              <w:jc w:val="right"/>
              <w:rPr>
                <w:rFonts w:ascii="Times New Roman" w:hAnsi="Times New Roman"/>
                <w:color w:val="000000" w:themeColor="text1"/>
                <w:sz w:val="26"/>
                <w:szCs w:val="26"/>
              </w:rPr>
            </w:pPr>
            <w:r w:rsidRPr="002C3F04">
              <w:rPr>
                <w:rFonts w:ascii="Times New Roman" w:hAnsi="Times New Roman"/>
                <w:color w:val="000000"/>
                <w:sz w:val="26"/>
                <w:szCs w:val="26"/>
              </w:rPr>
              <w:t>254,83</w:t>
            </w:r>
          </w:p>
        </w:tc>
        <w:tc>
          <w:tcPr>
            <w:tcW w:w="1277" w:type="dxa"/>
            <w:vAlign w:val="center"/>
          </w:tcPr>
          <w:p w14:paraId="05432A53" w14:textId="5B4AC7B6" w:rsidR="002A0EA8" w:rsidRPr="002C3F04" w:rsidRDefault="002A0EA8" w:rsidP="002A0EA8">
            <w:pPr>
              <w:jc w:val="right"/>
              <w:rPr>
                <w:rFonts w:ascii="Times New Roman" w:hAnsi="Times New Roman"/>
                <w:color w:val="000000" w:themeColor="text1"/>
                <w:sz w:val="26"/>
                <w:szCs w:val="26"/>
              </w:rPr>
            </w:pPr>
            <w:r w:rsidRPr="002C3F04">
              <w:rPr>
                <w:rFonts w:ascii="Times New Roman" w:hAnsi="Times New Roman"/>
                <w:color w:val="000000"/>
                <w:sz w:val="26"/>
                <w:szCs w:val="26"/>
              </w:rPr>
              <w:t>250,63</w:t>
            </w:r>
          </w:p>
        </w:tc>
        <w:tc>
          <w:tcPr>
            <w:tcW w:w="1047" w:type="dxa"/>
            <w:vAlign w:val="center"/>
          </w:tcPr>
          <w:p w14:paraId="7CBB6C85" w14:textId="175D3E0C" w:rsidR="002A0EA8" w:rsidRPr="002C3F04" w:rsidRDefault="002A0EA8" w:rsidP="002A0EA8">
            <w:pPr>
              <w:jc w:val="right"/>
              <w:rPr>
                <w:rFonts w:ascii="Times New Roman" w:hAnsi="Times New Roman"/>
                <w:sz w:val="26"/>
                <w:szCs w:val="26"/>
              </w:rPr>
            </w:pPr>
            <w:r w:rsidRPr="002C3F04">
              <w:rPr>
                <w:rFonts w:ascii="Times New Roman" w:hAnsi="Times New Roman"/>
                <w:color w:val="000000"/>
                <w:sz w:val="26"/>
                <w:szCs w:val="26"/>
              </w:rPr>
              <w:t>98,35</w:t>
            </w:r>
          </w:p>
        </w:tc>
        <w:tc>
          <w:tcPr>
            <w:tcW w:w="1363" w:type="dxa"/>
            <w:vAlign w:val="center"/>
          </w:tcPr>
          <w:p w14:paraId="3D3F1743" w14:textId="55ECBE0D" w:rsidR="002A0EA8" w:rsidRPr="002C3F04" w:rsidRDefault="002A0EA8" w:rsidP="002A0EA8">
            <w:pPr>
              <w:jc w:val="right"/>
              <w:rPr>
                <w:rFonts w:ascii="Times New Roman" w:hAnsi="Times New Roman"/>
                <w:sz w:val="26"/>
                <w:szCs w:val="26"/>
              </w:rPr>
            </w:pPr>
            <w:r w:rsidRPr="002C3F04">
              <w:rPr>
                <w:rFonts w:ascii="Times New Roman" w:hAnsi="Times New Roman"/>
                <w:color w:val="000000"/>
                <w:sz w:val="26"/>
                <w:szCs w:val="26"/>
              </w:rPr>
              <w:t>101,96</w:t>
            </w:r>
          </w:p>
        </w:tc>
      </w:tr>
      <w:tr w:rsidR="002A0EA8" w:rsidRPr="002C3F04" w14:paraId="39F86055" w14:textId="77777777" w:rsidTr="002C3F04">
        <w:trPr>
          <w:trHeight w:val="652"/>
          <w:jc w:val="center"/>
        </w:trPr>
        <w:tc>
          <w:tcPr>
            <w:tcW w:w="565" w:type="dxa"/>
            <w:vAlign w:val="center"/>
          </w:tcPr>
          <w:p w14:paraId="2C619224" w14:textId="77777777" w:rsidR="002A0EA8" w:rsidRPr="002C3F04" w:rsidRDefault="002A0EA8" w:rsidP="002A0EA8">
            <w:pPr>
              <w:tabs>
                <w:tab w:val="num" w:pos="0"/>
              </w:tabs>
              <w:jc w:val="center"/>
              <w:rPr>
                <w:rFonts w:ascii="Times New Roman" w:hAnsi="Times New Roman"/>
                <w:sz w:val="26"/>
                <w:szCs w:val="26"/>
              </w:rPr>
            </w:pPr>
            <w:r w:rsidRPr="002C3F04">
              <w:rPr>
                <w:rFonts w:ascii="Times New Roman" w:hAnsi="Times New Roman"/>
                <w:sz w:val="26"/>
                <w:szCs w:val="26"/>
              </w:rPr>
              <w:t>2</w:t>
            </w:r>
          </w:p>
        </w:tc>
        <w:tc>
          <w:tcPr>
            <w:tcW w:w="1982" w:type="dxa"/>
            <w:vAlign w:val="center"/>
          </w:tcPr>
          <w:p w14:paraId="363047DE" w14:textId="77777777" w:rsidR="002A0EA8" w:rsidRPr="002C3F04" w:rsidRDefault="002A0EA8" w:rsidP="002A0EA8">
            <w:pPr>
              <w:tabs>
                <w:tab w:val="num" w:pos="0"/>
              </w:tabs>
              <w:rPr>
                <w:rFonts w:ascii="Times New Roman" w:hAnsi="Times New Roman"/>
                <w:sz w:val="26"/>
                <w:szCs w:val="26"/>
                <w:lang w:val="vi-VN"/>
              </w:rPr>
            </w:pPr>
            <w:r w:rsidRPr="002C3F04">
              <w:rPr>
                <w:rFonts w:ascii="Times New Roman" w:hAnsi="Times New Roman"/>
                <w:sz w:val="26"/>
                <w:szCs w:val="26"/>
              </w:rPr>
              <w:t>Tổng doanh thu</w:t>
            </w:r>
          </w:p>
        </w:tc>
        <w:tc>
          <w:tcPr>
            <w:tcW w:w="855" w:type="dxa"/>
            <w:vAlign w:val="center"/>
          </w:tcPr>
          <w:p w14:paraId="7541F2DA" w14:textId="77777777" w:rsidR="002A0EA8" w:rsidRPr="002C3F04" w:rsidRDefault="002A0EA8" w:rsidP="002A0EA8">
            <w:pPr>
              <w:tabs>
                <w:tab w:val="num" w:pos="0"/>
              </w:tabs>
              <w:jc w:val="center"/>
              <w:rPr>
                <w:rFonts w:ascii="Times New Roman" w:hAnsi="Times New Roman"/>
                <w:sz w:val="26"/>
                <w:szCs w:val="26"/>
              </w:rPr>
            </w:pPr>
            <w:r w:rsidRPr="002C3F04">
              <w:rPr>
                <w:rFonts w:ascii="Times New Roman" w:hAnsi="Times New Roman"/>
                <w:sz w:val="26"/>
                <w:szCs w:val="26"/>
              </w:rPr>
              <w:t>Tỷ đồng</w:t>
            </w:r>
          </w:p>
        </w:tc>
        <w:tc>
          <w:tcPr>
            <w:tcW w:w="1276" w:type="dxa"/>
            <w:vAlign w:val="center"/>
          </w:tcPr>
          <w:p w14:paraId="7E0E81EA" w14:textId="095E5A31" w:rsidR="002A0EA8" w:rsidRPr="002C3F04" w:rsidRDefault="002A0EA8" w:rsidP="002A0EA8">
            <w:pPr>
              <w:jc w:val="right"/>
              <w:rPr>
                <w:rFonts w:ascii="Times New Roman" w:hAnsi="Times New Roman"/>
                <w:color w:val="000000" w:themeColor="text1"/>
                <w:sz w:val="26"/>
                <w:szCs w:val="26"/>
              </w:rPr>
            </w:pPr>
            <w:r w:rsidRPr="002C3F04">
              <w:rPr>
                <w:rFonts w:ascii="Times New Roman" w:hAnsi="Times New Roman"/>
                <w:color w:val="000000"/>
                <w:sz w:val="26"/>
                <w:szCs w:val="26"/>
              </w:rPr>
              <w:t>448,55</w:t>
            </w:r>
          </w:p>
        </w:tc>
        <w:tc>
          <w:tcPr>
            <w:tcW w:w="1133" w:type="dxa"/>
            <w:vAlign w:val="center"/>
          </w:tcPr>
          <w:p w14:paraId="0D9ADD6E" w14:textId="03B6C0F4" w:rsidR="002A0EA8" w:rsidRPr="002C3F04" w:rsidRDefault="002A0EA8" w:rsidP="002A0EA8">
            <w:pPr>
              <w:jc w:val="right"/>
              <w:rPr>
                <w:rFonts w:ascii="Times New Roman" w:hAnsi="Times New Roman"/>
                <w:color w:val="000000" w:themeColor="text1"/>
                <w:sz w:val="26"/>
                <w:szCs w:val="26"/>
              </w:rPr>
            </w:pPr>
            <w:r w:rsidRPr="002C3F04">
              <w:rPr>
                <w:rFonts w:ascii="Times New Roman" w:hAnsi="Times New Roman"/>
                <w:color w:val="000000"/>
                <w:sz w:val="26"/>
                <w:szCs w:val="26"/>
              </w:rPr>
              <w:t xml:space="preserve">   465,24</w:t>
            </w:r>
          </w:p>
        </w:tc>
        <w:tc>
          <w:tcPr>
            <w:tcW w:w="1277" w:type="dxa"/>
            <w:vAlign w:val="center"/>
          </w:tcPr>
          <w:p w14:paraId="092D7C56" w14:textId="1514F821" w:rsidR="002A0EA8" w:rsidRPr="002C3F04" w:rsidRDefault="002A0EA8" w:rsidP="002A0EA8">
            <w:pPr>
              <w:jc w:val="right"/>
              <w:rPr>
                <w:rFonts w:ascii="Times New Roman" w:hAnsi="Times New Roman"/>
                <w:color w:val="000000" w:themeColor="text1"/>
                <w:sz w:val="26"/>
                <w:szCs w:val="26"/>
              </w:rPr>
            </w:pPr>
            <w:r w:rsidRPr="002C3F04">
              <w:rPr>
                <w:rFonts w:ascii="Times New Roman" w:hAnsi="Times New Roman"/>
                <w:color w:val="000000"/>
                <w:sz w:val="26"/>
                <w:szCs w:val="26"/>
                <w:lang w:val="nl-NL"/>
              </w:rPr>
              <w:t>459,56</w:t>
            </w:r>
          </w:p>
        </w:tc>
        <w:tc>
          <w:tcPr>
            <w:tcW w:w="1047" w:type="dxa"/>
            <w:vAlign w:val="center"/>
          </w:tcPr>
          <w:p w14:paraId="3107ABA3" w14:textId="0A4ED180" w:rsidR="002A0EA8" w:rsidRPr="002C3F04" w:rsidRDefault="002A0EA8" w:rsidP="002A0EA8">
            <w:pPr>
              <w:jc w:val="right"/>
              <w:rPr>
                <w:rFonts w:ascii="Times New Roman" w:hAnsi="Times New Roman"/>
                <w:sz w:val="26"/>
                <w:szCs w:val="26"/>
              </w:rPr>
            </w:pPr>
            <w:r w:rsidRPr="002C3F04">
              <w:rPr>
                <w:rFonts w:ascii="Times New Roman" w:hAnsi="Times New Roman"/>
                <w:color w:val="000000"/>
                <w:sz w:val="26"/>
                <w:szCs w:val="26"/>
              </w:rPr>
              <w:t>98,78</w:t>
            </w:r>
          </w:p>
        </w:tc>
        <w:tc>
          <w:tcPr>
            <w:tcW w:w="1363" w:type="dxa"/>
            <w:vAlign w:val="center"/>
          </w:tcPr>
          <w:p w14:paraId="0E504F21" w14:textId="25E5ADF9" w:rsidR="002A0EA8" w:rsidRPr="002C3F04" w:rsidRDefault="002A0EA8" w:rsidP="002A0EA8">
            <w:pPr>
              <w:jc w:val="right"/>
              <w:rPr>
                <w:rFonts w:ascii="Times New Roman" w:hAnsi="Times New Roman"/>
                <w:sz w:val="26"/>
                <w:szCs w:val="26"/>
              </w:rPr>
            </w:pPr>
            <w:r w:rsidRPr="002C3F04">
              <w:rPr>
                <w:rFonts w:ascii="Times New Roman" w:hAnsi="Times New Roman"/>
                <w:color w:val="000000"/>
                <w:sz w:val="26"/>
                <w:szCs w:val="26"/>
              </w:rPr>
              <w:t>102,45</w:t>
            </w:r>
          </w:p>
        </w:tc>
      </w:tr>
      <w:tr w:rsidR="00AE3BAF" w:rsidRPr="002C3F04" w14:paraId="27F8E07C" w14:textId="77777777" w:rsidTr="002C3F04">
        <w:trPr>
          <w:trHeight w:val="509"/>
          <w:jc w:val="center"/>
        </w:trPr>
        <w:tc>
          <w:tcPr>
            <w:tcW w:w="565" w:type="dxa"/>
            <w:vAlign w:val="center"/>
          </w:tcPr>
          <w:p w14:paraId="08947154" w14:textId="77777777"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sz w:val="26"/>
                <w:szCs w:val="26"/>
              </w:rPr>
              <w:t>3</w:t>
            </w:r>
          </w:p>
        </w:tc>
        <w:tc>
          <w:tcPr>
            <w:tcW w:w="1982" w:type="dxa"/>
            <w:vAlign w:val="center"/>
          </w:tcPr>
          <w:p w14:paraId="41CC4BD4" w14:textId="77777777" w:rsidR="00AE3BAF" w:rsidRPr="002C3F04" w:rsidRDefault="00AE3BAF" w:rsidP="00AE3BAF">
            <w:pPr>
              <w:tabs>
                <w:tab w:val="num" w:pos="0"/>
              </w:tabs>
              <w:rPr>
                <w:rFonts w:ascii="Times New Roman" w:hAnsi="Times New Roman"/>
                <w:sz w:val="26"/>
                <w:szCs w:val="26"/>
              </w:rPr>
            </w:pPr>
            <w:r w:rsidRPr="002C3F04">
              <w:rPr>
                <w:rFonts w:ascii="Times New Roman" w:hAnsi="Times New Roman"/>
                <w:sz w:val="26"/>
                <w:szCs w:val="26"/>
              </w:rPr>
              <w:t>Sản lượng SX</w:t>
            </w:r>
          </w:p>
        </w:tc>
        <w:tc>
          <w:tcPr>
            <w:tcW w:w="855" w:type="dxa"/>
            <w:vAlign w:val="center"/>
          </w:tcPr>
          <w:p w14:paraId="5585D337" w14:textId="77777777"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sz w:val="26"/>
                <w:szCs w:val="26"/>
                <w:lang w:val="vi-VN"/>
              </w:rPr>
              <w:t>1000</w:t>
            </w:r>
            <w:r w:rsidRPr="002C3F04">
              <w:rPr>
                <w:rFonts w:ascii="Times New Roman" w:hAnsi="Times New Roman"/>
                <w:sz w:val="26"/>
                <w:szCs w:val="26"/>
              </w:rPr>
              <w:t>l</w:t>
            </w:r>
          </w:p>
        </w:tc>
        <w:tc>
          <w:tcPr>
            <w:tcW w:w="1276" w:type="dxa"/>
            <w:vAlign w:val="center"/>
          </w:tcPr>
          <w:p w14:paraId="0A04BE99" w14:textId="0BC7EC21" w:rsidR="00AE3BAF" w:rsidRPr="002C3F04" w:rsidRDefault="00AE3BAF" w:rsidP="00AE3BAF">
            <w:pPr>
              <w:jc w:val="right"/>
              <w:rPr>
                <w:rFonts w:ascii="Times New Roman" w:hAnsi="Times New Roman"/>
                <w:bCs/>
                <w:color w:val="000000" w:themeColor="text1"/>
                <w:sz w:val="26"/>
                <w:szCs w:val="26"/>
              </w:rPr>
            </w:pPr>
            <w:r w:rsidRPr="002C3F04">
              <w:rPr>
                <w:rFonts w:ascii="Times New Roman" w:hAnsi="Times New Roman"/>
                <w:color w:val="000000" w:themeColor="text1"/>
                <w:sz w:val="26"/>
                <w:szCs w:val="26"/>
              </w:rPr>
              <w:t>18.958,40</w:t>
            </w:r>
          </w:p>
        </w:tc>
        <w:tc>
          <w:tcPr>
            <w:tcW w:w="1133" w:type="dxa"/>
            <w:vAlign w:val="center"/>
          </w:tcPr>
          <w:p w14:paraId="7310B059" w14:textId="0FBA61FE" w:rsidR="00AE3BAF" w:rsidRPr="002C3F04" w:rsidRDefault="00AE3BAF" w:rsidP="00AE3BAF">
            <w:pPr>
              <w:jc w:val="right"/>
              <w:rPr>
                <w:rFonts w:ascii="Times New Roman" w:hAnsi="Times New Roman"/>
                <w:color w:val="000000" w:themeColor="text1"/>
                <w:sz w:val="26"/>
                <w:szCs w:val="26"/>
              </w:rPr>
            </w:pPr>
            <w:r w:rsidRPr="002C3F04">
              <w:rPr>
                <w:rFonts w:ascii="Times New Roman" w:hAnsi="Times New Roman"/>
                <w:color w:val="000000" w:themeColor="text1"/>
                <w:sz w:val="26"/>
                <w:szCs w:val="26"/>
              </w:rPr>
              <w:t xml:space="preserve">19.600 </w:t>
            </w:r>
          </w:p>
        </w:tc>
        <w:tc>
          <w:tcPr>
            <w:tcW w:w="1277" w:type="dxa"/>
            <w:vAlign w:val="center"/>
          </w:tcPr>
          <w:p w14:paraId="624A2C15" w14:textId="113BDF83" w:rsidR="00AE3BAF" w:rsidRPr="002C3F04" w:rsidRDefault="00AE3BAF" w:rsidP="00AE3BAF">
            <w:pPr>
              <w:jc w:val="right"/>
              <w:rPr>
                <w:rFonts w:ascii="Times New Roman" w:hAnsi="Times New Roman"/>
                <w:color w:val="000000" w:themeColor="text1"/>
                <w:sz w:val="26"/>
                <w:szCs w:val="26"/>
              </w:rPr>
            </w:pPr>
            <w:r w:rsidRPr="002C3F04">
              <w:rPr>
                <w:rFonts w:ascii="Times New Roman" w:hAnsi="Times New Roman"/>
                <w:color w:val="000000" w:themeColor="text1"/>
                <w:sz w:val="26"/>
                <w:szCs w:val="26"/>
              </w:rPr>
              <w:t>19.530,</w:t>
            </w:r>
            <w:r w:rsidR="00D403C3" w:rsidRPr="002C3F04">
              <w:rPr>
                <w:rFonts w:ascii="Times New Roman" w:hAnsi="Times New Roman"/>
                <w:color w:val="000000" w:themeColor="text1"/>
                <w:sz w:val="26"/>
                <w:szCs w:val="26"/>
              </w:rPr>
              <w:t>28</w:t>
            </w:r>
            <w:r w:rsidRPr="002C3F04">
              <w:rPr>
                <w:rFonts w:ascii="Times New Roman" w:hAnsi="Times New Roman"/>
                <w:color w:val="000000" w:themeColor="text1"/>
                <w:sz w:val="26"/>
                <w:szCs w:val="26"/>
              </w:rPr>
              <w:t xml:space="preserve"> </w:t>
            </w:r>
          </w:p>
        </w:tc>
        <w:tc>
          <w:tcPr>
            <w:tcW w:w="1047" w:type="dxa"/>
            <w:vAlign w:val="center"/>
          </w:tcPr>
          <w:p w14:paraId="528A153E" w14:textId="57D5D38A" w:rsidR="00AE3BAF" w:rsidRPr="002C3F04" w:rsidRDefault="00AE3BAF" w:rsidP="00AE3BAF">
            <w:pPr>
              <w:jc w:val="right"/>
              <w:rPr>
                <w:rFonts w:ascii="Times New Roman" w:hAnsi="Times New Roman"/>
                <w:color w:val="000000" w:themeColor="text1"/>
                <w:sz w:val="26"/>
                <w:szCs w:val="26"/>
              </w:rPr>
            </w:pPr>
            <w:r w:rsidRPr="002C3F04">
              <w:rPr>
                <w:rFonts w:ascii="Times New Roman" w:hAnsi="Times New Roman"/>
                <w:color w:val="000000" w:themeColor="text1"/>
                <w:sz w:val="26"/>
                <w:szCs w:val="26"/>
              </w:rPr>
              <w:t xml:space="preserve"> 99,64 </w:t>
            </w:r>
          </w:p>
        </w:tc>
        <w:tc>
          <w:tcPr>
            <w:tcW w:w="1363" w:type="dxa"/>
            <w:vAlign w:val="center"/>
          </w:tcPr>
          <w:p w14:paraId="165DCFC8" w14:textId="41214C58" w:rsidR="00AE3BAF" w:rsidRPr="002C3F04" w:rsidRDefault="00AE3BAF" w:rsidP="00AE3BAF">
            <w:pPr>
              <w:jc w:val="right"/>
              <w:rPr>
                <w:rFonts w:ascii="Times New Roman" w:hAnsi="Times New Roman"/>
                <w:color w:val="000000" w:themeColor="text1"/>
                <w:sz w:val="26"/>
                <w:szCs w:val="26"/>
              </w:rPr>
            </w:pPr>
            <w:r w:rsidRPr="002C3F04">
              <w:rPr>
                <w:rFonts w:ascii="Times New Roman" w:hAnsi="Times New Roman"/>
                <w:color w:val="000000" w:themeColor="text1"/>
                <w:sz w:val="26"/>
                <w:szCs w:val="26"/>
              </w:rPr>
              <w:t xml:space="preserve"> 103,02 </w:t>
            </w:r>
          </w:p>
        </w:tc>
      </w:tr>
      <w:tr w:rsidR="00AE3BAF" w:rsidRPr="002C3F04" w14:paraId="16DED665" w14:textId="77777777" w:rsidTr="002C3F04">
        <w:trPr>
          <w:trHeight w:val="509"/>
          <w:jc w:val="center"/>
        </w:trPr>
        <w:tc>
          <w:tcPr>
            <w:tcW w:w="565" w:type="dxa"/>
            <w:vAlign w:val="center"/>
          </w:tcPr>
          <w:p w14:paraId="11C8AAB3" w14:textId="77777777" w:rsidR="00AE3BAF" w:rsidRPr="002C3F04" w:rsidRDefault="00AE3BAF" w:rsidP="00AE3BAF">
            <w:pPr>
              <w:tabs>
                <w:tab w:val="num" w:pos="0"/>
              </w:tabs>
              <w:jc w:val="center"/>
              <w:rPr>
                <w:rFonts w:ascii="Times New Roman" w:hAnsi="Times New Roman"/>
                <w:i/>
                <w:sz w:val="26"/>
                <w:szCs w:val="26"/>
              </w:rPr>
            </w:pPr>
            <w:r w:rsidRPr="002C3F04">
              <w:rPr>
                <w:rFonts w:ascii="Times New Roman" w:hAnsi="Times New Roman"/>
                <w:i/>
                <w:sz w:val="26"/>
                <w:szCs w:val="26"/>
              </w:rPr>
              <w:t>a</w:t>
            </w:r>
          </w:p>
        </w:tc>
        <w:tc>
          <w:tcPr>
            <w:tcW w:w="1982" w:type="dxa"/>
            <w:vAlign w:val="center"/>
          </w:tcPr>
          <w:p w14:paraId="5A494A9A" w14:textId="77777777" w:rsidR="00AE3BAF" w:rsidRPr="002C3F04" w:rsidRDefault="00AE3BAF" w:rsidP="00AE3BAF">
            <w:pPr>
              <w:tabs>
                <w:tab w:val="num" w:pos="0"/>
              </w:tabs>
              <w:rPr>
                <w:rFonts w:ascii="Times New Roman" w:hAnsi="Times New Roman"/>
                <w:i/>
                <w:sz w:val="26"/>
                <w:szCs w:val="26"/>
                <w:lang w:val="vi-VN"/>
              </w:rPr>
            </w:pPr>
            <w:r w:rsidRPr="002C3F04">
              <w:rPr>
                <w:rFonts w:ascii="Times New Roman" w:hAnsi="Times New Roman"/>
                <w:i/>
                <w:sz w:val="26"/>
                <w:szCs w:val="26"/>
                <w:lang w:val="vi-VN"/>
              </w:rPr>
              <w:t>Bia chai HN 450</w:t>
            </w:r>
          </w:p>
        </w:tc>
        <w:tc>
          <w:tcPr>
            <w:tcW w:w="855" w:type="dxa"/>
            <w:vAlign w:val="center"/>
          </w:tcPr>
          <w:p w14:paraId="48BFCAEA" w14:textId="77777777" w:rsidR="00AE3BAF" w:rsidRPr="002C3F04" w:rsidRDefault="00AE3BAF" w:rsidP="00AE3BAF">
            <w:pPr>
              <w:tabs>
                <w:tab w:val="num" w:pos="0"/>
              </w:tabs>
              <w:jc w:val="center"/>
              <w:rPr>
                <w:rFonts w:ascii="Times New Roman" w:hAnsi="Times New Roman"/>
                <w:i/>
                <w:sz w:val="26"/>
                <w:szCs w:val="26"/>
              </w:rPr>
            </w:pPr>
            <w:r w:rsidRPr="002C3F04">
              <w:rPr>
                <w:rFonts w:ascii="Times New Roman" w:hAnsi="Times New Roman"/>
                <w:i/>
                <w:sz w:val="26"/>
                <w:szCs w:val="26"/>
                <w:lang w:val="vi-VN"/>
              </w:rPr>
              <w:t>1000</w:t>
            </w:r>
            <w:r w:rsidRPr="002C3F04">
              <w:rPr>
                <w:rFonts w:ascii="Times New Roman" w:hAnsi="Times New Roman"/>
                <w:i/>
                <w:sz w:val="26"/>
                <w:szCs w:val="26"/>
              </w:rPr>
              <w:t>l</w:t>
            </w:r>
          </w:p>
        </w:tc>
        <w:tc>
          <w:tcPr>
            <w:tcW w:w="1276" w:type="dxa"/>
            <w:vAlign w:val="center"/>
          </w:tcPr>
          <w:p w14:paraId="00D84C1A" w14:textId="357AA56F"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198,59</w:t>
            </w:r>
          </w:p>
        </w:tc>
        <w:tc>
          <w:tcPr>
            <w:tcW w:w="1133" w:type="dxa"/>
            <w:vAlign w:val="center"/>
          </w:tcPr>
          <w:p w14:paraId="04EC33CD" w14:textId="3D296885"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200 </w:t>
            </w:r>
          </w:p>
        </w:tc>
        <w:tc>
          <w:tcPr>
            <w:tcW w:w="1277" w:type="dxa"/>
            <w:vAlign w:val="center"/>
          </w:tcPr>
          <w:p w14:paraId="748BF558" w14:textId="61887021"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198,</w:t>
            </w:r>
            <w:r w:rsidR="00F57DA3" w:rsidRPr="002C3F04">
              <w:rPr>
                <w:rFonts w:ascii="Times New Roman" w:hAnsi="Times New Roman"/>
                <w:i/>
                <w:iCs/>
                <w:color w:val="000000" w:themeColor="text1"/>
                <w:sz w:val="26"/>
                <w:szCs w:val="26"/>
              </w:rPr>
              <w:t>19</w:t>
            </w:r>
            <w:r w:rsidRPr="002C3F04">
              <w:rPr>
                <w:rFonts w:ascii="Times New Roman" w:hAnsi="Times New Roman"/>
                <w:i/>
                <w:iCs/>
                <w:color w:val="000000" w:themeColor="text1"/>
                <w:sz w:val="26"/>
                <w:szCs w:val="26"/>
              </w:rPr>
              <w:t xml:space="preserve"> </w:t>
            </w:r>
          </w:p>
        </w:tc>
        <w:tc>
          <w:tcPr>
            <w:tcW w:w="1047" w:type="dxa"/>
            <w:vAlign w:val="center"/>
          </w:tcPr>
          <w:p w14:paraId="38502D4F" w14:textId="003B9FA2"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99,09 </w:t>
            </w:r>
          </w:p>
        </w:tc>
        <w:tc>
          <w:tcPr>
            <w:tcW w:w="1363" w:type="dxa"/>
            <w:vAlign w:val="center"/>
          </w:tcPr>
          <w:p w14:paraId="76E6FF58" w14:textId="0A67C0ED"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99,80 </w:t>
            </w:r>
          </w:p>
        </w:tc>
      </w:tr>
      <w:tr w:rsidR="00AE3BAF" w:rsidRPr="002C3F04" w14:paraId="13031562" w14:textId="77777777" w:rsidTr="002C3F04">
        <w:trPr>
          <w:trHeight w:val="509"/>
          <w:jc w:val="center"/>
        </w:trPr>
        <w:tc>
          <w:tcPr>
            <w:tcW w:w="565" w:type="dxa"/>
            <w:vAlign w:val="center"/>
          </w:tcPr>
          <w:p w14:paraId="7DD3AB3E" w14:textId="77777777" w:rsidR="00AE3BAF" w:rsidRPr="002C3F04" w:rsidRDefault="00AE3BAF" w:rsidP="00AE3BAF">
            <w:pPr>
              <w:tabs>
                <w:tab w:val="num" w:pos="0"/>
              </w:tabs>
              <w:jc w:val="center"/>
              <w:rPr>
                <w:rFonts w:ascii="Times New Roman" w:hAnsi="Times New Roman"/>
                <w:i/>
                <w:sz w:val="26"/>
                <w:szCs w:val="26"/>
              </w:rPr>
            </w:pPr>
            <w:r w:rsidRPr="002C3F04">
              <w:rPr>
                <w:rFonts w:ascii="Times New Roman" w:hAnsi="Times New Roman"/>
                <w:i/>
                <w:sz w:val="26"/>
                <w:szCs w:val="26"/>
              </w:rPr>
              <w:t>b</w:t>
            </w:r>
          </w:p>
        </w:tc>
        <w:tc>
          <w:tcPr>
            <w:tcW w:w="1982" w:type="dxa"/>
            <w:vAlign w:val="center"/>
          </w:tcPr>
          <w:p w14:paraId="3C5D5F76" w14:textId="77777777" w:rsidR="00AE3BAF" w:rsidRPr="002C3F04" w:rsidRDefault="00AE3BAF" w:rsidP="00AE3BAF">
            <w:pPr>
              <w:tabs>
                <w:tab w:val="num" w:pos="0"/>
              </w:tabs>
              <w:rPr>
                <w:rFonts w:ascii="Times New Roman" w:hAnsi="Times New Roman"/>
                <w:i/>
                <w:sz w:val="26"/>
                <w:szCs w:val="26"/>
                <w:lang w:val="vi-VN"/>
              </w:rPr>
            </w:pPr>
            <w:r w:rsidRPr="002C3F04">
              <w:rPr>
                <w:rFonts w:ascii="Times New Roman" w:hAnsi="Times New Roman"/>
                <w:i/>
                <w:sz w:val="26"/>
                <w:szCs w:val="26"/>
                <w:lang w:val="vi-VN"/>
              </w:rPr>
              <w:t>Bia lon HN 330</w:t>
            </w:r>
          </w:p>
        </w:tc>
        <w:tc>
          <w:tcPr>
            <w:tcW w:w="855" w:type="dxa"/>
            <w:vAlign w:val="center"/>
          </w:tcPr>
          <w:p w14:paraId="6524081C" w14:textId="77777777" w:rsidR="00AE3BAF" w:rsidRPr="002C3F04" w:rsidRDefault="00AE3BAF" w:rsidP="00AE3BAF">
            <w:pPr>
              <w:tabs>
                <w:tab w:val="num" w:pos="0"/>
              </w:tabs>
              <w:jc w:val="center"/>
              <w:rPr>
                <w:rFonts w:ascii="Times New Roman" w:hAnsi="Times New Roman"/>
                <w:i/>
                <w:sz w:val="26"/>
                <w:szCs w:val="26"/>
                <w:lang w:val="vi-VN"/>
              </w:rPr>
            </w:pPr>
            <w:r w:rsidRPr="002C3F04">
              <w:rPr>
                <w:rFonts w:ascii="Times New Roman" w:hAnsi="Times New Roman"/>
                <w:i/>
                <w:sz w:val="26"/>
                <w:szCs w:val="26"/>
                <w:lang w:val="vi-VN"/>
              </w:rPr>
              <w:t>1000</w:t>
            </w:r>
            <w:r w:rsidRPr="002C3F04">
              <w:rPr>
                <w:rFonts w:ascii="Times New Roman" w:hAnsi="Times New Roman"/>
                <w:i/>
                <w:sz w:val="26"/>
                <w:szCs w:val="26"/>
              </w:rPr>
              <w:t>l</w:t>
            </w:r>
          </w:p>
        </w:tc>
        <w:tc>
          <w:tcPr>
            <w:tcW w:w="1276" w:type="dxa"/>
            <w:vAlign w:val="center"/>
          </w:tcPr>
          <w:p w14:paraId="3257F6A2" w14:textId="49610AFB"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18.669,77</w:t>
            </w:r>
          </w:p>
        </w:tc>
        <w:tc>
          <w:tcPr>
            <w:tcW w:w="1133" w:type="dxa"/>
            <w:vAlign w:val="center"/>
          </w:tcPr>
          <w:p w14:paraId="739D843C" w14:textId="2AEF20F5"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19.200 </w:t>
            </w:r>
          </w:p>
        </w:tc>
        <w:tc>
          <w:tcPr>
            <w:tcW w:w="1277" w:type="dxa"/>
            <w:vAlign w:val="center"/>
          </w:tcPr>
          <w:p w14:paraId="7CE6D466" w14:textId="5783478B" w:rsidR="00AE3BAF" w:rsidRPr="002C3F04" w:rsidRDefault="00AE3BAF" w:rsidP="00F57DA3">
            <w:pPr>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19.261,6</w:t>
            </w:r>
            <w:r w:rsidR="00F57DA3" w:rsidRPr="002C3F04">
              <w:rPr>
                <w:rFonts w:ascii="Times New Roman" w:hAnsi="Times New Roman"/>
                <w:i/>
                <w:iCs/>
                <w:color w:val="000000" w:themeColor="text1"/>
                <w:sz w:val="26"/>
                <w:szCs w:val="26"/>
              </w:rPr>
              <w:t>4</w:t>
            </w:r>
            <w:r w:rsidRPr="002C3F04">
              <w:rPr>
                <w:rFonts w:ascii="Times New Roman" w:hAnsi="Times New Roman"/>
                <w:i/>
                <w:iCs/>
                <w:color w:val="000000" w:themeColor="text1"/>
                <w:sz w:val="26"/>
                <w:szCs w:val="26"/>
              </w:rPr>
              <w:t xml:space="preserve"> </w:t>
            </w:r>
          </w:p>
        </w:tc>
        <w:tc>
          <w:tcPr>
            <w:tcW w:w="1047" w:type="dxa"/>
            <w:vAlign w:val="center"/>
          </w:tcPr>
          <w:p w14:paraId="3E6F4EC2" w14:textId="75E097CE"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100,32 </w:t>
            </w:r>
          </w:p>
        </w:tc>
        <w:tc>
          <w:tcPr>
            <w:tcW w:w="1363" w:type="dxa"/>
            <w:vAlign w:val="center"/>
          </w:tcPr>
          <w:p w14:paraId="4F2D2C23" w14:textId="442CAC7A"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103,17 </w:t>
            </w:r>
          </w:p>
        </w:tc>
      </w:tr>
      <w:tr w:rsidR="00AE3BAF" w:rsidRPr="002C3F04" w14:paraId="3FDF773E" w14:textId="77777777" w:rsidTr="002C3F04">
        <w:trPr>
          <w:trHeight w:val="477"/>
          <w:jc w:val="center"/>
        </w:trPr>
        <w:tc>
          <w:tcPr>
            <w:tcW w:w="565" w:type="dxa"/>
            <w:vAlign w:val="center"/>
          </w:tcPr>
          <w:p w14:paraId="7857FBD5" w14:textId="77777777" w:rsidR="00AE3BAF" w:rsidRPr="002C3F04" w:rsidRDefault="00AE3BAF" w:rsidP="00AE3BAF">
            <w:pPr>
              <w:tabs>
                <w:tab w:val="num" w:pos="0"/>
              </w:tabs>
              <w:jc w:val="center"/>
              <w:rPr>
                <w:rFonts w:ascii="Times New Roman" w:hAnsi="Times New Roman"/>
                <w:i/>
                <w:sz w:val="26"/>
                <w:szCs w:val="26"/>
              </w:rPr>
            </w:pPr>
            <w:r w:rsidRPr="002C3F04">
              <w:rPr>
                <w:rFonts w:ascii="Times New Roman" w:hAnsi="Times New Roman"/>
                <w:i/>
                <w:sz w:val="26"/>
                <w:szCs w:val="26"/>
              </w:rPr>
              <w:t>c</w:t>
            </w:r>
          </w:p>
        </w:tc>
        <w:tc>
          <w:tcPr>
            <w:tcW w:w="1982" w:type="dxa"/>
            <w:vAlign w:val="center"/>
          </w:tcPr>
          <w:p w14:paraId="62651329" w14:textId="77777777" w:rsidR="00AE3BAF" w:rsidRPr="002C3F04" w:rsidRDefault="00AE3BAF" w:rsidP="00AE3BAF">
            <w:pPr>
              <w:tabs>
                <w:tab w:val="num" w:pos="0"/>
              </w:tabs>
              <w:rPr>
                <w:rFonts w:ascii="Times New Roman" w:hAnsi="Times New Roman"/>
                <w:i/>
                <w:sz w:val="26"/>
                <w:szCs w:val="26"/>
              </w:rPr>
            </w:pPr>
            <w:r w:rsidRPr="002C3F04">
              <w:rPr>
                <w:rFonts w:ascii="Times New Roman" w:hAnsi="Times New Roman"/>
                <w:i/>
                <w:sz w:val="26"/>
                <w:szCs w:val="26"/>
                <w:lang w:val="vi-VN"/>
              </w:rPr>
              <w:t xml:space="preserve">Bia </w:t>
            </w:r>
            <w:r w:rsidRPr="002C3F04">
              <w:rPr>
                <w:rFonts w:ascii="Times New Roman" w:hAnsi="Times New Roman"/>
                <w:i/>
                <w:sz w:val="26"/>
                <w:szCs w:val="26"/>
              </w:rPr>
              <w:t>lon HP</w:t>
            </w:r>
          </w:p>
        </w:tc>
        <w:tc>
          <w:tcPr>
            <w:tcW w:w="855" w:type="dxa"/>
            <w:vAlign w:val="center"/>
          </w:tcPr>
          <w:p w14:paraId="5A9D049A" w14:textId="77777777" w:rsidR="00AE3BAF" w:rsidRPr="002C3F04" w:rsidRDefault="00AE3BAF" w:rsidP="00AE3BAF">
            <w:pPr>
              <w:tabs>
                <w:tab w:val="num" w:pos="0"/>
              </w:tabs>
              <w:jc w:val="center"/>
              <w:rPr>
                <w:rFonts w:ascii="Times New Roman" w:hAnsi="Times New Roman"/>
                <w:i/>
                <w:sz w:val="26"/>
                <w:szCs w:val="26"/>
                <w:lang w:val="vi-VN"/>
              </w:rPr>
            </w:pPr>
            <w:r w:rsidRPr="002C3F04">
              <w:rPr>
                <w:rFonts w:ascii="Times New Roman" w:hAnsi="Times New Roman"/>
                <w:i/>
                <w:sz w:val="26"/>
                <w:szCs w:val="26"/>
                <w:lang w:val="vi-VN"/>
              </w:rPr>
              <w:t>1000</w:t>
            </w:r>
            <w:r w:rsidRPr="002C3F04">
              <w:rPr>
                <w:rFonts w:ascii="Times New Roman" w:hAnsi="Times New Roman"/>
                <w:i/>
                <w:sz w:val="26"/>
                <w:szCs w:val="26"/>
              </w:rPr>
              <w:t>l</w:t>
            </w:r>
          </w:p>
        </w:tc>
        <w:tc>
          <w:tcPr>
            <w:tcW w:w="1276" w:type="dxa"/>
            <w:vAlign w:val="center"/>
          </w:tcPr>
          <w:p w14:paraId="54C679AF" w14:textId="00E19ADE"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90,04</w:t>
            </w:r>
          </w:p>
        </w:tc>
        <w:tc>
          <w:tcPr>
            <w:tcW w:w="1133" w:type="dxa"/>
            <w:vAlign w:val="center"/>
          </w:tcPr>
          <w:p w14:paraId="5D37246F" w14:textId="69FEE241"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200 </w:t>
            </w:r>
          </w:p>
        </w:tc>
        <w:tc>
          <w:tcPr>
            <w:tcW w:w="1277" w:type="dxa"/>
            <w:vAlign w:val="center"/>
          </w:tcPr>
          <w:p w14:paraId="277DABD0" w14:textId="306F40F6"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70,</w:t>
            </w:r>
            <w:r w:rsidR="00F57DA3" w:rsidRPr="002C3F04">
              <w:rPr>
                <w:rFonts w:ascii="Times New Roman" w:hAnsi="Times New Roman"/>
                <w:i/>
                <w:iCs/>
                <w:color w:val="000000" w:themeColor="text1"/>
                <w:sz w:val="26"/>
                <w:szCs w:val="26"/>
              </w:rPr>
              <w:t>45</w:t>
            </w:r>
            <w:r w:rsidRPr="002C3F04">
              <w:rPr>
                <w:rFonts w:ascii="Times New Roman" w:hAnsi="Times New Roman"/>
                <w:i/>
                <w:iCs/>
                <w:color w:val="000000" w:themeColor="text1"/>
                <w:sz w:val="26"/>
                <w:szCs w:val="26"/>
              </w:rPr>
              <w:t xml:space="preserve"> </w:t>
            </w:r>
          </w:p>
        </w:tc>
        <w:tc>
          <w:tcPr>
            <w:tcW w:w="1047" w:type="dxa"/>
            <w:vAlign w:val="center"/>
          </w:tcPr>
          <w:p w14:paraId="1B351D36" w14:textId="54D29CF1" w:rsidR="00AE3BAF" w:rsidRPr="002C3F04" w:rsidRDefault="00AE3BAF" w:rsidP="00AE3BAF">
            <w:pPr>
              <w:tabs>
                <w:tab w:val="num" w:pos="0"/>
              </w:tabs>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35,22 </w:t>
            </w:r>
          </w:p>
        </w:tc>
        <w:tc>
          <w:tcPr>
            <w:tcW w:w="1363" w:type="dxa"/>
            <w:vAlign w:val="center"/>
          </w:tcPr>
          <w:p w14:paraId="5FAE6181" w14:textId="2EDBB539" w:rsidR="00AE3BAF" w:rsidRPr="002C3F04" w:rsidRDefault="00AE3BAF" w:rsidP="00AE3BAF">
            <w:pPr>
              <w:tabs>
                <w:tab w:val="num" w:pos="0"/>
              </w:tabs>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78,24 </w:t>
            </w:r>
          </w:p>
        </w:tc>
      </w:tr>
      <w:tr w:rsidR="00AE3BAF" w:rsidRPr="002C3F04" w14:paraId="0F328CF0" w14:textId="77777777" w:rsidTr="002C3F04">
        <w:trPr>
          <w:trHeight w:val="509"/>
          <w:jc w:val="center"/>
        </w:trPr>
        <w:tc>
          <w:tcPr>
            <w:tcW w:w="565" w:type="dxa"/>
            <w:vAlign w:val="center"/>
          </w:tcPr>
          <w:p w14:paraId="7AEE5625" w14:textId="77777777"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sz w:val="26"/>
                <w:szCs w:val="26"/>
              </w:rPr>
              <w:t>4</w:t>
            </w:r>
          </w:p>
        </w:tc>
        <w:tc>
          <w:tcPr>
            <w:tcW w:w="1982" w:type="dxa"/>
            <w:vAlign w:val="center"/>
          </w:tcPr>
          <w:p w14:paraId="246BB45E" w14:textId="77777777" w:rsidR="00AE3BAF" w:rsidRPr="002C3F04" w:rsidRDefault="00AE3BAF" w:rsidP="00AE3BAF">
            <w:pPr>
              <w:tabs>
                <w:tab w:val="num" w:pos="0"/>
              </w:tabs>
              <w:rPr>
                <w:rFonts w:ascii="Times New Roman" w:hAnsi="Times New Roman"/>
                <w:sz w:val="26"/>
                <w:szCs w:val="26"/>
              </w:rPr>
            </w:pPr>
            <w:r w:rsidRPr="002C3F04">
              <w:rPr>
                <w:rFonts w:ascii="Times New Roman" w:hAnsi="Times New Roman"/>
                <w:sz w:val="26"/>
                <w:szCs w:val="26"/>
              </w:rPr>
              <w:t>Sản lượng TT</w:t>
            </w:r>
          </w:p>
        </w:tc>
        <w:tc>
          <w:tcPr>
            <w:tcW w:w="855" w:type="dxa"/>
            <w:vAlign w:val="center"/>
          </w:tcPr>
          <w:p w14:paraId="52F3356A" w14:textId="77777777"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sz w:val="26"/>
                <w:szCs w:val="26"/>
                <w:lang w:val="vi-VN"/>
              </w:rPr>
              <w:t>1000</w:t>
            </w:r>
            <w:r w:rsidRPr="002C3F04">
              <w:rPr>
                <w:rFonts w:ascii="Times New Roman" w:hAnsi="Times New Roman"/>
                <w:sz w:val="26"/>
                <w:szCs w:val="26"/>
              </w:rPr>
              <w:t>l</w:t>
            </w:r>
          </w:p>
        </w:tc>
        <w:tc>
          <w:tcPr>
            <w:tcW w:w="1276" w:type="dxa"/>
            <w:vAlign w:val="center"/>
          </w:tcPr>
          <w:p w14:paraId="57551759" w14:textId="3DC42639" w:rsidR="00AE3BAF" w:rsidRPr="002C3F04" w:rsidRDefault="00AE3BAF" w:rsidP="00AE3BAF">
            <w:pPr>
              <w:jc w:val="right"/>
              <w:rPr>
                <w:rFonts w:ascii="Times New Roman" w:hAnsi="Times New Roman"/>
                <w:bCs/>
                <w:color w:val="000000" w:themeColor="text1"/>
                <w:sz w:val="26"/>
                <w:szCs w:val="26"/>
              </w:rPr>
            </w:pPr>
            <w:r w:rsidRPr="002C3F04">
              <w:rPr>
                <w:rFonts w:ascii="Times New Roman" w:hAnsi="Times New Roman"/>
                <w:color w:val="000000" w:themeColor="text1"/>
                <w:sz w:val="26"/>
                <w:szCs w:val="26"/>
              </w:rPr>
              <w:t>18.887,28</w:t>
            </w:r>
          </w:p>
        </w:tc>
        <w:tc>
          <w:tcPr>
            <w:tcW w:w="1133" w:type="dxa"/>
            <w:vAlign w:val="center"/>
          </w:tcPr>
          <w:p w14:paraId="766D8420" w14:textId="28FB1C5E" w:rsidR="00AE3BAF" w:rsidRPr="002C3F04" w:rsidRDefault="00AE3BAF" w:rsidP="00AE3BAF">
            <w:pPr>
              <w:jc w:val="right"/>
              <w:rPr>
                <w:rFonts w:ascii="Times New Roman" w:hAnsi="Times New Roman"/>
                <w:color w:val="000000" w:themeColor="text1"/>
                <w:sz w:val="26"/>
                <w:szCs w:val="26"/>
              </w:rPr>
            </w:pPr>
            <w:r w:rsidRPr="002C3F04">
              <w:rPr>
                <w:rFonts w:ascii="Times New Roman" w:hAnsi="Times New Roman"/>
                <w:color w:val="000000" w:themeColor="text1"/>
                <w:sz w:val="26"/>
                <w:szCs w:val="26"/>
              </w:rPr>
              <w:t xml:space="preserve"> 19.600 </w:t>
            </w:r>
          </w:p>
        </w:tc>
        <w:tc>
          <w:tcPr>
            <w:tcW w:w="1277" w:type="dxa"/>
            <w:vAlign w:val="center"/>
          </w:tcPr>
          <w:p w14:paraId="6272B4D0" w14:textId="625C7B22" w:rsidR="00AE3BAF" w:rsidRPr="002C3F04" w:rsidRDefault="00AE3BAF" w:rsidP="00AE3BAF">
            <w:pPr>
              <w:jc w:val="right"/>
              <w:rPr>
                <w:rFonts w:ascii="Times New Roman" w:hAnsi="Times New Roman"/>
                <w:color w:val="000000" w:themeColor="text1"/>
                <w:sz w:val="26"/>
                <w:szCs w:val="26"/>
              </w:rPr>
            </w:pPr>
            <w:r w:rsidRPr="002C3F04">
              <w:rPr>
                <w:rFonts w:ascii="Times New Roman" w:hAnsi="Times New Roman"/>
                <w:color w:val="000000" w:themeColor="text1"/>
                <w:sz w:val="26"/>
                <w:szCs w:val="26"/>
              </w:rPr>
              <w:t>19.</w:t>
            </w:r>
            <w:r w:rsidR="00F57DA3" w:rsidRPr="002C3F04">
              <w:rPr>
                <w:rFonts w:ascii="Times New Roman" w:hAnsi="Times New Roman"/>
                <w:color w:val="000000" w:themeColor="text1"/>
                <w:sz w:val="26"/>
                <w:szCs w:val="26"/>
              </w:rPr>
              <w:t>367,17</w:t>
            </w:r>
            <w:r w:rsidRPr="002C3F04">
              <w:rPr>
                <w:rFonts w:ascii="Times New Roman" w:hAnsi="Times New Roman"/>
                <w:color w:val="000000" w:themeColor="text1"/>
                <w:sz w:val="26"/>
                <w:szCs w:val="26"/>
              </w:rPr>
              <w:t xml:space="preserve"> </w:t>
            </w:r>
          </w:p>
        </w:tc>
        <w:tc>
          <w:tcPr>
            <w:tcW w:w="1047" w:type="dxa"/>
            <w:vAlign w:val="center"/>
          </w:tcPr>
          <w:p w14:paraId="658F6CB2" w14:textId="69052A7C" w:rsidR="00AE3BAF" w:rsidRPr="002C3F04" w:rsidRDefault="00AE3BAF" w:rsidP="00AE3BAF">
            <w:pPr>
              <w:jc w:val="right"/>
              <w:rPr>
                <w:rFonts w:ascii="Times New Roman" w:hAnsi="Times New Roman"/>
                <w:color w:val="000000" w:themeColor="text1"/>
                <w:sz w:val="26"/>
                <w:szCs w:val="26"/>
              </w:rPr>
            </w:pPr>
            <w:r w:rsidRPr="002C3F04">
              <w:rPr>
                <w:rFonts w:ascii="Times New Roman" w:hAnsi="Times New Roman"/>
                <w:color w:val="000000" w:themeColor="text1"/>
                <w:sz w:val="26"/>
                <w:szCs w:val="26"/>
              </w:rPr>
              <w:t xml:space="preserve"> </w:t>
            </w:r>
            <w:r w:rsidR="00D403C3" w:rsidRPr="002C3F04">
              <w:rPr>
                <w:rFonts w:ascii="Times New Roman" w:hAnsi="Times New Roman"/>
                <w:color w:val="000000" w:themeColor="text1"/>
                <w:sz w:val="26"/>
                <w:szCs w:val="26"/>
              </w:rPr>
              <w:t>98,81</w:t>
            </w:r>
            <w:r w:rsidRPr="002C3F04">
              <w:rPr>
                <w:rFonts w:ascii="Times New Roman" w:hAnsi="Times New Roman"/>
                <w:color w:val="000000" w:themeColor="text1"/>
                <w:sz w:val="26"/>
                <w:szCs w:val="26"/>
              </w:rPr>
              <w:t xml:space="preserve"> </w:t>
            </w:r>
          </w:p>
        </w:tc>
        <w:tc>
          <w:tcPr>
            <w:tcW w:w="1363" w:type="dxa"/>
            <w:vAlign w:val="center"/>
          </w:tcPr>
          <w:p w14:paraId="4A49E066" w14:textId="2F2C07FA" w:rsidR="00AE3BAF" w:rsidRPr="002C3F04" w:rsidRDefault="00D403C3" w:rsidP="00AE3BAF">
            <w:pPr>
              <w:jc w:val="right"/>
              <w:rPr>
                <w:rFonts w:ascii="Times New Roman" w:hAnsi="Times New Roman"/>
                <w:color w:val="000000" w:themeColor="text1"/>
                <w:sz w:val="26"/>
                <w:szCs w:val="26"/>
              </w:rPr>
            </w:pPr>
            <w:r w:rsidRPr="002C3F04">
              <w:rPr>
                <w:rFonts w:ascii="Times New Roman" w:hAnsi="Times New Roman"/>
                <w:color w:val="000000" w:themeColor="text1"/>
                <w:sz w:val="26"/>
                <w:szCs w:val="26"/>
              </w:rPr>
              <w:t>102,54</w:t>
            </w:r>
            <w:r w:rsidR="00AE3BAF" w:rsidRPr="002C3F04">
              <w:rPr>
                <w:rFonts w:ascii="Times New Roman" w:hAnsi="Times New Roman"/>
                <w:color w:val="000000" w:themeColor="text1"/>
                <w:sz w:val="26"/>
                <w:szCs w:val="26"/>
              </w:rPr>
              <w:t xml:space="preserve"> </w:t>
            </w:r>
          </w:p>
        </w:tc>
      </w:tr>
      <w:tr w:rsidR="00AE3BAF" w:rsidRPr="002C3F04" w14:paraId="2BC51591" w14:textId="77777777" w:rsidTr="002C3F04">
        <w:trPr>
          <w:trHeight w:val="509"/>
          <w:jc w:val="center"/>
        </w:trPr>
        <w:tc>
          <w:tcPr>
            <w:tcW w:w="565" w:type="dxa"/>
            <w:vAlign w:val="center"/>
          </w:tcPr>
          <w:p w14:paraId="21558B89" w14:textId="77777777"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i/>
                <w:sz w:val="26"/>
                <w:szCs w:val="26"/>
              </w:rPr>
              <w:t>a</w:t>
            </w:r>
          </w:p>
        </w:tc>
        <w:tc>
          <w:tcPr>
            <w:tcW w:w="1982" w:type="dxa"/>
            <w:vAlign w:val="center"/>
          </w:tcPr>
          <w:p w14:paraId="69D6D105" w14:textId="77777777" w:rsidR="00AE3BAF" w:rsidRPr="002C3F04" w:rsidRDefault="00AE3BAF" w:rsidP="00AE3BAF">
            <w:pPr>
              <w:tabs>
                <w:tab w:val="num" w:pos="0"/>
              </w:tabs>
              <w:rPr>
                <w:rFonts w:ascii="Times New Roman" w:hAnsi="Times New Roman"/>
                <w:sz w:val="26"/>
                <w:szCs w:val="26"/>
              </w:rPr>
            </w:pPr>
            <w:r w:rsidRPr="002C3F04">
              <w:rPr>
                <w:rFonts w:ascii="Times New Roman" w:hAnsi="Times New Roman"/>
                <w:i/>
                <w:sz w:val="26"/>
                <w:szCs w:val="26"/>
                <w:lang w:val="vi-VN"/>
              </w:rPr>
              <w:t>Bia chai HN 450</w:t>
            </w:r>
          </w:p>
        </w:tc>
        <w:tc>
          <w:tcPr>
            <w:tcW w:w="855" w:type="dxa"/>
            <w:vAlign w:val="center"/>
          </w:tcPr>
          <w:p w14:paraId="711DAD3E" w14:textId="77777777"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i/>
                <w:sz w:val="26"/>
                <w:szCs w:val="26"/>
                <w:lang w:val="vi-VN"/>
              </w:rPr>
              <w:t>1000</w:t>
            </w:r>
            <w:r w:rsidRPr="002C3F04">
              <w:rPr>
                <w:rFonts w:ascii="Times New Roman" w:hAnsi="Times New Roman"/>
                <w:i/>
                <w:sz w:val="26"/>
                <w:szCs w:val="26"/>
              </w:rPr>
              <w:t>l</w:t>
            </w:r>
          </w:p>
        </w:tc>
        <w:tc>
          <w:tcPr>
            <w:tcW w:w="1276" w:type="dxa"/>
            <w:vAlign w:val="center"/>
          </w:tcPr>
          <w:p w14:paraId="1A8C0A1A" w14:textId="3445E1C6"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198,59</w:t>
            </w:r>
          </w:p>
        </w:tc>
        <w:tc>
          <w:tcPr>
            <w:tcW w:w="1133" w:type="dxa"/>
            <w:vAlign w:val="center"/>
          </w:tcPr>
          <w:p w14:paraId="096C548D" w14:textId="77F3344E"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200 </w:t>
            </w:r>
          </w:p>
        </w:tc>
        <w:tc>
          <w:tcPr>
            <w:tcW w:w="1277" w:type="dxa"/>
            <w:vAlign w:val="center"/>
          </w:tcPr>
          <w:p w14:paraId="1BF4552E" w14:textId="59D04F25"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w:t>
            </w:r>
            <w:r w:rsidR="00F57DA3" w:rsidRPr="002C3F04">
              <w:rPr>
                <w:rFonts w:ascii="Times New Roman" w:hAnsi="Times New Roman"/>
                <w:i/>
                <w:iCs/>
                <w:color w:val="000000" w:themeColor="text1"/>
                <w:sz w:val="26"/>
                <w:szCs w:val="26"/>
              </w:rPr>
              <w:t xml:space="preserve">198,19 </w:t>
            </w:r>
            <w:r w:rsidRPr="002C3F04">
              <w:rPr>
                <w:rFonts w:ascii="Times New Roman" w:hAnsi="Times New Roman"/>
                <w:i/>
                <w:iCs/>
                <w:color w:val="000000" w:themeColor="text1"/>
                <w:sz w:val="26"/>
                <w:szCs w:val="26"/>
              </w:rPr>
              <w:t xml:space="preserve"> </w:t>
            </w:r>
          </w:p>
        </w:tc>
        <w:tc>
          <w:tcPr>
            <w:tcW w:w="1047" w:type="dxa"/>
            <w:vAlign w:val="center"/>
          </w:tcPr>
          <w:p w14:paraId="077482C8" w14:textId="230495BB"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99,09 </w:t>
            </w:r>
          </w:p>
        </w:tc>
        <w:tc>
          <w:tcPr>
            <w:tcW w:w="1363" w:type="dxa"/>
            <w:vAlign w:val="center"/>
          </w:tcPr>
          <w:p w14:paraId="1BC9E78F" w14:textId="01F0DA30"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99,80 </w:t>
            </w:r>
          </w:p>
        </w:tc>
      </w:tr>
      <w:tr w:rsidR="00AE3BAF" w:rsidRPr="002C3F04" w14:paraId="42E48FE6" w14:textId="77777777" w:rsidTr="002C3F04">
        <w:trPr>
          <w:trHeight w:val="509"/>
          <w:jc w:val="center"/>
        </w:trPr>
        <w:tc>
          <w:tcPr>
            <w:tcW w:w="565" w:type="dxa"/>
            <w:vAlign w:val="center"/>
          </w:tcPr>
          <w:p w14:paraId="42D9337E" w14:textId="77777777"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i/>
                <w:sz w:val="26"/>
                <w:szCs w:val="26"/>
              </w:rPr>
              <w:t>b</w:t>
            </w:r>
          </w:p>
        </w:tc>
        <w:tc>
          <w:tcPr>
            <w:tcW w:w="1982" w:type="dxa"/>
            <w:vAlign w:val="center"/>
          </w:tcPr>
          <w:p w14:paraId="21993E1E" w14:textId="77777777" w:rsidR="00AE3BAF" w:rsidRPr="002C3F04" w:rsidRDefault="00AE3BAF" w:rsidP="00AE3BAF">
            <w:pPr>
              <w:tabs>
                <w:tab w:val="num" w:pos="0"/>
              </w:tabs>
              <w:rPr>
                <w:rFonts w:ascii="Times New Roman" w:hAnsi="Times New Roman"/>
                <w:sz w:val="26"/>
                <w:szCs w:val="26"/>
              </w:rPr>
            </w:pPr>
            <w:r w:rsidRPr="002C3F04">
              <w:rPr>
                <w:rFonts w:ascii="Times New Roman" w:hAnsi="Times New Roman"/>
                <w:i/>
                <w:sz w:val="26"/>
                <w:szCs w:val="26"/>
                <w:lang w:val="vi-VN"/>
              </w:rPr>
              <w:t>Bia lon HN 330</w:t>
            </w:r>
          </w:p>
        </w:tc>
        <w:tc>
          <w:tcPr>
            <w:tcW w:w="855" w:type="dxa"/>
            <w:vAlign w:val="center"/>
          </w:tcPr>
          <w:p w14:paraId="0EF0DA78" w14:textId="170F1B0A"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i/>
                <w:sz w:val="26"/>
                <w:szCs w:val="26"/>
                <w:lang w:val="vi-VN"/>
              </w:rPr>
              <w:t>1000</w:t>
            </w:r>
            <w:r w:rsidRPr="002C3F04">
              <w:rPr>
                <w:rFonts w:ascii="Times New Roman" w:hAnsi="Times New Roman"/>
                <w:i/>
                <w:sz w:val="26"/>
                <w:szCs w:val="26"/>
              </w:rPr>
              <w:t>l</w:t>
            </w:r>
          </w:p>
        </w:tc>
        <w:tc>
          <w:tcPr>
            <w:tcW w:w="1276" w:type="dxa"/>
            <w:vAlign w:val="center"/>
          </w:tcPr>
          <w:p w14:paraId="48F9F1B4" w14:textId="0FEF2035"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18.598,65</w:t>
            </w:r>
          </w:p>
        </w:tc>
        <w:tc>
          <w:tcPr>
            <w:tcW w:w="1133" w:type="dxa"/>
            <w:vAlign w:val="center"/>
          </w:tcPr>
          <w:p w14:paraId="37BA6480" w14:textId="63B350A5"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19.200 </w:t>
            </w:r>
          </w:p>
        </w:tc>
        <w:tc>
          <w:tcPr>
            <w:tcW w:w="1277" w:type="dxa"/>
            <w:vAlign w:val="center"/>
          </w:tcPr>
          <w:p w14:paraId="04AE61BD" w14:textId="1D900255"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19.</w:t>
            </w:r>
            <w:r w:rsidR="00F57DA3" w:rsidRPr="002C3F04">
              <w:rPr>
                <w:rFonts w:ascii="Times New Roman" w:hAnsi="Times New Roman"/>
                <w:i/>
                <w:iCs/>
                <w:color w:val="000000" w:themeColor="text1"/>
                <w:sz w:val="26"/>
                <w:szCs w:val="26"/>
              </w:rPr>
              <w:t>098,53</w:t>
            </w:r>
            <w:r w:rsidRPr="002C3F04">
              <w:rPr>
                <w:rFonts w:ascii="Times New Roman" w:hAnsi="Times New Roman"/>
                <w:i/>
                <w:iCs/>
                <w:color w:val="000000" w:themeColor="text1"/>
                <w:sz w:val="26"/>
                <w:szCs w:val="26"/>
              </w:rPr>
              <w:t xml:space="preserve"> </w:t>
            </w:r>
          </w:p>
        </w:tc>
        <w:tc>
          <w:tcPr>
            <w:tcW w:w="1047" w:type="dxa"/>
            <w:vAlign w:val="center"/>
          </w:tcPr>
          <w:p w14:paraId="30E83DF8" w14:textId="7940810E"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w:t>
            </w:r>
            <w:r w:rsidR="00D403C3" w:rsidRPr="002C3F04">
              <w:rPr>
                <w:rFonts w:ascii="Times New Roman" w:hAnsi="Times New Roman"/>
                <w:i/>
                <w:iCs/>
                <w:color w:val="000000" w:themeColor="text1"/>
                <w:sz w:val="26"/>
                <w:szCs w:val="26"/>
              </w:rPr>
              <w:t>99,47</w:t>
            </w:r>
            <w:r w:rsidRPr="002C3F04">
              <w:rPr>
                <w:rFonts w:ascii="Times New Roman" w:hAnsi="Times New Roman"/>
                <w:i/>
                <w:iCs/>
                <w:color w:val="000000" w:themeColor="text1"/>
                <w:sz w:val="26"/>
                <w:szCs w:val="26"/>
              </w:rPr>
              <w:t xml:space="preserve"> </w:t>
            </w:r>
          </w:p>
        </w:tc>
        <w:tc>
          <w:tcPr>
            <w:tcW w:w="1363" w:type="dxa"/>
            <w:vAlign w:val="center"/>
          </w:tcPr>
          <w:p w14:paraId="589E104F" w14:textId="3E630FAF"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w:t>
            </w:r>
            <w:r w:rsidR="00D403C3" w:rsidRPr="002C3F04">
              <w:rPr>
                <w:rFonts w:ascii="Times New Roman" w:hAnsi="Times New Roman"/>
                <w:i/>
                <w:iCs/>
                <w:color w:val="000000" w:themeColor="text1"/>
                <w:sz w:val="26"/>
                <w:szCs w:val="26"/>
              </w:rPr>
              <w:t>102,69</w:t>
            </w:r>
            <w:r w:rsidRPr="002C3F04">
              <w:rPr>
                <w:rFonts w:ascii="Times New Roman" w:hAnsi="Times New Roman"/>
                <w:i/>
                <w:iCs/>
                <w:color w:val="000000" w:themeColor="text1"/>
                <w:sz w:val="26"/>
                <w:szCs w:val="26"/>
              </w:rPr>
              <w:t xml:space="preserve"> </w:t>
            </w:r>
          </w:p>
        </w:tc>
      </w:tr>
      <w:tr w:rsidR="00AE3BAF" w:rsidRPr="002C3F04" w14:paraId="19207251" w14:textId="77777777" w:rsidTr="002C3F04">
        <w:trPr>
          <w:trHeight w:val="509"/>
          <w:jc w:val="center"/>
        </w:trPr>
        <w:tc>
          <w:tcPr>
            <w:tcW w:w="565" w:type="dxa"/>
            <w:vAlign w:val="center"/>
          </w:tcPr>
          <w:p w14:paraId="5571454B" w14:textId="77777777"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i/>
                <w:sz w:val="26"/>
                <w:szCs w:val="26"/>
              </w:rPr>
              <w:lastRenderedPageBreak/>
              <w:t>c</w:t>
            </w:r>
          </w:p>
        </w:tc>
        <w:tc>
          <w:tcPr>
            <w:tcW w:w="1982" w:type="dxa"/>
            <w:vAlign w:val="center"/>
          </w:tcPr>
          <w:p w14:paraId="757C26CF" w14:textId="77777777" w:rsidR="00AE3BAF" w:rsidRPr="002C3F04" w:rsidRDefault="00AE3BAF" w:rsidP="00AE3BAF">
            <w:pPr>
              <w:tabs>
                <w:tab w:val="num" w:pos="0"/>
              </w:tabs>
              <w:rPr>
                <w:rFonts w:ascii="Times New Roman" w:hAnsi="Times New Roman"/>
                <w:sz w:val="26"/>
                <w:szCs w:val="26"/>
              </w:rPr>
            </w:pPr>
            <w:r w:rsidRPr="002C3F04">
              <w:rPr>
                <w:rFonts w:ascii="Times New Roman" w:hAnsi="Times New Roman"/>
                <w:i/>
                <w:sz w:val="26"/>
                <w:szCs w:val="26"/>
                <w:lang w:val="vi-VN"/>
              </w:rPr>
              <w:t xml:space="preserve">Bia </w:t>
            </w:r>
            <w:r w:rsidRPr="002C3F04">
              <w:rPr>
                <w:rFonts w:ascii="Times New Roman" w:hAnsi="Times New Roman"/>
                <w:i/>
                <w:sz w:val="26"/>
                <w:szCs w:val="26"/>
              </w:rPr>
              <w:t>lon HP</w:t>
            </w:r>
          </w:p>
        </w:tc>
        <w:tc>
          <w:tcPr>
            <w:tcW w:w="855" w:type="dxa"/>
            <w:vAlign w:val="center"/>
          </w:tcPr>
          <w:p w14:paraId="36E9C7DD" w14:textId="596768DD"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i/>
                <w:sz w:val="26"/>
                <w:szCs w:val="26"/>
                <w:lang w:val="vi-VN"/>
              </w:rPr>
              <w:t>1000</w:t>
            </w:r>
            <w:r w:rsidRPr="002C3F04">
              <w:rPr>
                <w:rFonts w:ascii="Times New Roman" w:hAnsi="Times New Roman"/>
                <w:i/>
                <w:sz w:val="26"/>
                <w:szCs w:val="26"/>
              </w:rPr>
              <w:t>l</w:t>
            </w:r>
          </w:p>
        </w:tc>
        <w:tc>
          <w:tcPr>
            <w:tcW w:w="1276" w:type="dxa"/>
            <w:vAlign w:val="center"/>
          </w:tcPr>
          <w:p w14:paraId="41A53C15" w14:textId="35A37A28"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90,04</w:t>
            </w:r>
          </w:p>
        </w:tc>
        <w:tc>
          <w:tcPr>
            <w:tcW w:w="1133" w:type="dxa"/>
            <w:vAlign w:val="center"/>
          </w:tcPr>
          <w:p w14:paraId="7AFEC073" w14:textId="5B92286C"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200,00 </w:t>
            </w:r>
          </w:p>
        </w:tc>
        <w:tc>
          <w:tcPr>
            <w:tcW w:w="1277" w:type="dxa"/>
            <w:vAlign w:val="center"/>
          </w:tcPr>
          <w:p w14:paraId="1A29FF47" w14:textId="6F6FE1B0" w:rsidR="00AE3BAF" w:rsidRPr="002C3F04" w:rsidRDefault="00F57DA3"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70,45</w:t>
            </w:r>
          </w:p>
        </w:tc>
        <w:tc>
          <w:tcPr>
            <w:tcW w:w="1047" w:type="dxa"/>
            <w:vAlign w:val="center"/>
          </w:tcPr>
          <w:p w14:paraId="5833183D" w14:textId="699A334E"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35,22 </w:t>
            </w:r>
          </w:p>
        </w:tc>
        <w:tc>
          <w:tcPr>
            <w:tcW w:w="1363" w:type="dxa"/>
            <w:vAlign w:val="center"/>
          </w:tcPr>
          <w:p w14:paraId="3B35C702" w14:textId="5BAF222F" w:rsidR="00AE3BAF" w:rsidRPr="002C3F04" w:rsidRDefault="00AE3BAF" w:rsidP="00AE3BAF">
            <w:pPr>
              <w:jc w:val="right"/>
              <w:rPr>
                <w:rFonts w:ascii="Times New Roman" w:hAnsi="Times New Roman"/>
                <w:i/>
                <w:iCs/>
                <w:color w:val="000000" w:themeColor="text1"/>
                <w:sz w:val="26"/>
                <w:szCs w:val="26"/>
              </w:rPr>
            </w:pPr>
            <w:r w:rsidRPr="002C3F04">
              <w:rPr>
                <w:rFonts w:ascii="Times New Roman" w:hAnsi="Times New Roman"/>
                <w:i/>
                <w:iCs/>
                <w:color w:val="000000" w:themeColor="text1"/>
                <w:sz w:val="26"/>
                <w:szCs w:val="26"/>
              </w:rPr>
              <w:t xml:space="preserve"> 78,24 </w:t>
            </w:r>
          </w:p>
        </w:tc>
      </w:tr>
      <w:tr w:rsidR="00AE3BAF" w:rsidRPr="002C3F04" w14:paraId="73F4DD3A" w14:textId="77777777" w:rsidTr="002C3F04">
        <w:trPr>
          <w:trHeight w:val="683"/>
          <w:jc w:val="center"/>
        </w:trPr>
        <w:tc>
          <w:tcPr>
            <w:tcW w:w="565" w:type="dxa"/>
            <w:vAlign w:val="center"/>
          </w:tcPr>
          <w:p w14:paraId="0CCE580F" w14:textId="77777777"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sz w:val="26"/>
                <w:szCs w:val="26"/>
              </w:rPr>
              <w:t>4</w:t>
            </w:r>
          </w:p>
        </w:tc>
        <w:tc>
          <w:tcPr>
            <w:tcW w:w="1982" w:type="dxa"/>
            <w:vAlign w:val="center"/>
          </w:tcPr>
          <w:p w14:paraId="6314E7A0" w14:textId="77777777" w:rsidR="00AE3BAF" w:rsidRPr="002C3F04" w:rsidRDefault="00AE3BAF" w:rsidP="00AE3BAF">
            <w:pPr>
              <w:tabs>
                <w:tab w:val="num" w:pos="0"/>
              </w:tabs>
              <w:rPr>
                <w:rFonts w:ascii="Times New Roman" w:hAnsi="Times New Roman"/>
                <w:color w:val="000000" w:themeColor="text1"/>
                <w:sz w:val="26"/>
                <w:szCs w:val="26"/>
                <w:lang w:val="vi-VN"/>
              </w:rPr>
            </w:pPr>
            <w:r w:rsidRPr="002C3F04">
              <w:rPr>
                <w:rFonts w:ascii="Times New Roman" w:hAnsi="Times New Roman"/>
                <w:color w:val="000000" w:themeColor="text1"/>
                <w:sz w:val="26"/>
                <w:szCs w:val="26"/>
              </w:rPr>
              <w:t>Lợi nhuận trước thuế</w:t>
            </w:r>
          </w:p>
        </w:tc>
        <w:tc>
          <w:tcPr>
            <w:tcW w:w="855" w:type="dxa"/>
            <w:vAlign w:val="center"/>
          </w:tcPr>
          <w:p w14:paraId="3406DD76" w14:textId="41B6E7F8" w:rsidR="00AE3BAF" w:rsidRPr="002C3F04" w:rsidRDefault="00AE3BAF" w:rsidP="00AE3BAF">
            <w:pPr>
              <w:tabs>
                <w:tab w:val="num" w:pos="0"/>
              </w:tabs>
              <w:jc w:val="center"/>
              <w:rPr>
                <w:rFonts w:ascii="Times New Roman" w:hAnsi="Times New Roman"/>
                <w:color w:val="000000" w:themeColor="text1"/>
                <w:sz w:val="26"/>
                <w:szCs w:val="26"/>
              </w:rPr>
            </w:pPr>
            <w:r w:rsidRPr="002C3F04">
              <w:rPr>
                <w:rFonts w:ascii="Times New Roman" w:hAnsi="Times New Roman"/>
                <w:color w:val="000000" w:themeColor="text1"/>
                <w:sz w:val="26"/>
                <w:szCs w:val="26"/>
              </w:rPr>
              <w:t>Tỷ đồng</w:t>
            </w:r>
          </w:p>
        </w:tc>
        <w:tc>
          <w:tcPr>
            <w:tcW w:w="1276" w:type="dxa"/>
            <w:vAlign w:val="center"/>
          </w:tcPr>
          <w:p w14:paraId="066AC6C5" w14:textId="37162E5E" w:rsidR="00AE3BAF" w:rsidRPr="002C3F04" w:rsidRDefault="00AE3BAF" w:rsidP="00AE3BAF">
            <w:pPr>
              <w:jc w:val="right"/>
              <w:rPr>
                <w:rFonts w:ascii="Times New Roman" w:hAnsi="Times New Roman"/>
                <w:color w:val="000000" w:themeColor="text1"/>
                <w:sz w:val="26"/>
                <w:szCs w:val="26"/>
              </w:rPr>
            </w:pPr>
            <w:r w:rsidRPr="002C3F04">
              <w:rPr>
                <w:rFonts w:ascii="Times New Roman" w:hAnsi="Times New Roman"/>
                <w:color w:val="000000"/>
                <w:sz w:val="26"/>
                <w:szCs w:val="26"/>
              </w:rPr>
              <w:t>0,34</w:t>
            </w:r>
          </w:p>
        </w:tc>
        <w:tc>
          <w:tcPr>
            <w:tcW w:w="1133" w:type="dxa"/>
            <w:vAlign w:val="center"/>
          </w:tcPr>
          <w:p w14:paraId="4958314F" w14:textId="68FD9DE5" w:rsidR="00AE3BAF" w:rsidRPr="002C3F04" w:rsidRDefault="00AE3BAF" w:rsidP="00AE3BAF">
            <w:pPr>
              <w:jc w:val="right"/>
              <w:rPr>
                <w:rFonts w:ascii="Times New Roman" w:hAnsi="Times New Roman"/>
                <w:color w:val="000000" w:themeColor="text1"/>
                <w:sz w:val="26"/>
                <w:szCs w:val="26"/>
              </w:rPr>
            </w:pPr>
            <w:r w:rsidRPr="002C3F04">
              <w:rPr>
                <w:rFonts w:ascii="Times New Roman" w:hAnsi="Times New Roman"/>
                <w:color w:val="000000"/>
                <w:sz w:val="26"/>
                <w:szCs w:val="26"/>
              </w:rPr>
              <w:t>1,07</w:t>
            </w:r>
          </w:p>
        </w:tc>
        <w:tc>
          <w:tcPr>
            <w:tcW w:w="1277" w:type="dxa"/>
            <w:vAlign w:val="center"/>
          </w:tcPr>
          <w:p w14:paraId="576870F3" w14:textId="649F3A8C" w:rsidR="00AE3BAF" w:rsidRPr="002C3F04" w:rsidRDefault="00AE3BAF" w:rsidP="00AE3BAF">
            <w:pPr>
              <w:jc w:val="right"/>
              <w:rPr>
                <w:rFonts w:ascii="Times New Roman" w:hAnsi="Times New Roman"/>
                <w:color w:val="000000" w:themeColor="text1"/>
                <w:sz w:val="26"/>
                <w:szCs w:val="26"/>
              </w:rPr>
            </w:pPr>
            <w:r w:rsidRPr="002C3F04">
              <w:rPr>
                <w:rFonts w:ascii="Times New Roman" w:hAnsi="Times New Roman"/>
                <w:color w:val="000000"/>
                <w:sz w:val="26"/>
                <w:szCs w:val="26"/>
              </w:rPr>
              <w:t>3,63</w:t>
            </w:r>
          </w:p>
        </w:tc>
        <w:tc>
          <w:tcPr>
            <w:tcW w:w="1047" w:type="dxa"/>
            <w:vAlign w:val="center"/>
          </w:tcPr>
          <w:p w14:paraId="5CC1FE88" w14:textId="5A5C5793" w:rsidR="00AE3BAF" w:rsidRPr="002C3F04" w:rsidRDefault="00AE3BAF" w:rsidP="00AE3BAF">
            <w:pPr>
              <w:jc w:val="right"/>
              <w:rPr>
                <w:rFonts w:ascii="Times New Roman" w:hAnsi="Times New Roman"/>
                <w:color w:val="000000"/>
                <w:sz w:val="26"/>
                <w:szCs w:val="26"/>
              </w:rPr>
            </w:pPr>
            <w:r w:rsidRPr="002C3F04">
              <w:rPr>
                <w:rFonts w:ascii="Times New Roman" w:hAnsi="Times New Roman"/>
                <w:color w:val="000000"/>
                <w:sz w:val="26"/>
                <w:szCs w:val="26"/>
              </w:rPr>
              <w:t>339,25</w:t>
            </w:r>
          </w:p>
        </w:tc>
        <w:tc>
          <w:tcPr>
            <w:tcW w:w="1363" w:type="dxa"/>
            <w:vAlign w:val="center"/>
          </w:tcPr>
          <w:p w14:paraId="194E8299" w14:textId="54244BA4" w:rsidR="00AE3BAF" w:rsidRPr="002C3F04" w:rsidRDefault="00AE3BAF" w:rsidP="00AE3BAF">
            <w:pPr>
              <w:jc w:val="right"/>
              <w:rPr>
                <w:rFonts w:ascii="Times New Roman" w:hAnsi="Times New Roman"/>
                <w:color w:val="000000"/>
                <w:sz w:val="26"/>
                <w:szCs w:val="26"/>
              </w:rPr>
            </w:pPr>
            <w:r w:rsidRPr="002C3F04">
              <w:rPr>
                <w:rFonts w:ascii="Times New Roman" w:hAnsi="Times New Roman"/>
                <w:color w:val="000000"/>
                <w:sz w:val="26"/>
                <w:szCs w:val="26"/>
              </w:rPr>
              <w:t>1067,65</w:t>
            </w:r>
          </w:p>
        </w:tc>
      </w:tr>
      <w:tr w:rsidR="00AE3BAF" w:rsidRPr="002C3F04" w14:paraId="03DF739B" w14:textId="77777777" w:rsidTr="002C3F04">
        <w:trPr>
          <w:trHeight w:val="509"/>
          <w:jc w:val="center"/>
        </w:trPr>
        <w:tc>
          <w:tcPr>
            <w:tcW w:w="565" w:type="dxa"/>
            <w:vAlign w:val="center"/>
          </w:tcPr>
          <w:p w14:paraId="13D7FC60" w14:textId="77777777"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sz w:val="26"/>
                <w:szCs w:val="26"/>
              </w:rPr>
              <w:t>5</w:t>
            </w:r>
          </w:p>
        </w:tc>
        <w:tc>
          <w:tcPr>
            <w:tcW w:w="1982" w:type="dxa"/>
            <w:vAlign w:val="center"/>
          </w:tcPr>
          <w:p w14:paraId="5FF99D8E" w14:textId="77777777" w:rsidR="00AE3BAF" w:rsidRPr="002C3F04" w:rsidRDefault="00AE3BAF" w:rsidP="00AE3BAF">
            <w:pPr>
              <w:tabs>
                <w:tab w:val="num" w:pos="0"/>
              </w:tabs>
              <w:rPr>
                <w:rFonts w:ascii="Times New Roman" w:hAnsi="Times New Roman"/>
                <w:sz w:val="26"/>
                <w:szCs w:val="26"/>
                <w:lang w:val="vi-VN"/>
              </w:rPr>
            </w:pPr>
            <w:r w:rsidRPr="002C3F04">
              <w:rPr>
                <w:rFonts w:ascii="Times New Roman" w:hAnsi="Times New Roman"/>
                <w:sz w:val="26"/>
                <w:szCs w:val="26"/>
              </w:rPr>
              <w:t>Nộp ngân sách</w:t>
            </w:r>
          </w:p>
        </w:tc>
        <w:tc>
          <w:tcPr>
            <w:tcW w:w="855" w:type="dxa"/>
            <w:vAlign w:val="center"/>
          </w:tcPr>
          <w:p w14:paraId="061E30A6" w14:textId="77777777" w:rsidR="00AE3BAF" w:rsidRPr="002C3F04" w:rsidRDefault="00AE3BAF" w:rsidP="00AE3BAF">
            <w:pPr>
              <w:tabs>
                <w:tab w:val="num" w:pos="0"/>
              </w:tabs>
              <w:jc w:val="center"/>
              <w:rPr>
                <w:rFonts w:ascii="Times New Roman" w:hAnsi="Times New Roman"/>
                <w:sz w:val="26"/>
                <w:szCs w:val="26"/>
                <w:lang w:val="vi-VN"/>
              </w:rPr>
            </w:pPr>
            <w:r w:rsidRPr="002C3F04">
              <w:rPr>
                <w:rFonts w:ascii="Times New Roman" w:hAnsi="Times New Roman"/>
                <w:sz w:val="26"/>
                <w:szCs w:val="26"/>
              </w:rPr>
              <w:t>Tỷ đồng</w:t>
            </w:r>
          </w:p>
        </w:tc>
        <w:tc>
          <w:tcPr>
            <w:tcW w:w="1276" w:type="dxa"/>
            <w:vAlign w:val="center"/>
          </w:tcPr>
          <w:p w14:paraId="4F3CFE89" w14:textId="18F02FF8" w:rsidR="00AE3BAF" w:rsidRPr="002C3F04" w:rsidRDefault="00AE3BAF" w:rsidP="00AE3BAF">
            <w:pPr>
              <w:jc w:val="right"/>
              <w:rPr>
                <w:rFonts w:ascii="Times New Roman" w:hAnsi="Times New Roman"/>
                <w:color w:val="000000" w:themeColor="text1"/>
                <w:sz w:val="26"/>
                <w:szCs w:val="26"/>
              </w:rPr>
            </w:pPr>
            <w:r w:rsidRPr="002C3F04">
              <w:rPr>
                <w:rFonts w:ascii="Times New Roman" w:hAnsi="Times New Roman"/>
                <w:color w:val="000000"/>
                <w:sz w:val="26"/>
                <w:szCs w:val="26"/>
              </w:rPr>
              <w:t xml:space="preserve">235,51 </w:t>
            </w:r>
          </w:p>
        </w:tc>
        <w:tc>
          <w:tcPr>
            <w:tcW w:w="1133" w:type="dxa"/>
            <w:vAlign w:val="center"/>
          </w:tcPr>
          <w:p w14:paraId="71FDAA61" w14:textId="516CFB5C" w:rsidR="00AE3BAF" w:rsidRPr="002C3F04" w:rsidRDefault="00AE3BAF" w:rsidP="00AE3BAF">
            <w:pPr>
              <w:jc w:val="right"/>
              <w:rPr>
                <w:rFonts w:ascii="Times New Roman" w:hAnsi="Times New Roman"/>
                <w:color w:val="000000" w:themeColor="text1"/>
                <w:sz w:val="26"/>
                <w:szCs w:val="26"/>
              </w:rPr>
            </w:pPr>
            <w:r w:rsidRPr="002C3F04">
              <w:rPr>
                <w:rFonts w:ascii="Times New Roman" w:hAnsi="Times New Roman"/>
                <w:color w:val="000000"/>
                <w:sz w:val="26"/>
                <w:szCs w:val="26"/>
              </w:rPr>
              <w:t>238,68</w:t>
            </w:r>
          </w:p>
        </w:tc>
        <w:tc>
          <w:tcPr>
            <w:tcW w:w="1277" w:type="dxa"/>
            <w:vAlign w:val="center"/>
          </w:tcPr>
          <w:p w14:paraId="2B7E388F" w14:textId="5CF3D016" w:rsidR="00AE3BAF" w:rsidRPr="002C3F04" w:rsidRDefault="00AE3BAF" w:rsidP="00AE3BAF">
            <w:pPr>
              <w:jc w:val="right"/>
              <w:rPr>
                <w:rFonts w:ascii="Times New Roman" w:hAnsi="Times New Roman"/>
                <w:color w:val="000000" w:themeColor="text1"/>
                <w:sz w:val="26"/>
                <w:szCs w:val="26"/>
              </w:rPr>
            </w:pPr>
            <w:r w:rsidRPr="002C3F04">
              <w:rPr>
                <w:rFonts w:ascii="Times New Roman" w:hAnsi="Times New Roman"/>
                <w:color w:val="000000"/>
                <w:sz w:val="26"/>
                <w:szCs w:val="26"/>
              </w:rPr>
              <w:t>238,42</w:t>
            </w:r>
          </w:p>
        </w:tc>
        <w:tc>
          <w:tcPr>
            <w:tcW w:w="1047" w:type="dxa"/>
            <w:vAlign w:val="center"/>
          </w:tcPr>
          <w:p w14:paraId="244CA064" w14:textId="1B1CB6EE" w:rsidR="00AE3BAF" w:rsidRPr="002C3F04" w:rsidRDefault="00AE3BAF" w:rsidP="00AE3BAF">
            <w:pPr>
              <w:jc w:val="right"/>
              <w:rPr>
                <w:rFonts w:ascii="Times New Roman" w:hAnsi="Times New Roman"/>
                <w:sz w:val="26"/>
                <w:szCs w:val="26"/>
              </w:rPr>
            </w:pPr>
            <w:r w:rsidRPr="002C3F04">
              <w:rPr>
                <w:rFonts w:ascii="Times New Roman" w:hAnsi="Times New Roman"/>
                <w:color w:val="000000"/>
                <w:sz w:val="26"/>
                <w:szCs w:val="26"/>
              </w:rPr>
              <w:t>99,89</w:t>
            </w:r>
          </w:p>
        </w:tc>
        <w:tc>
          <w:tcPr>
            <w:tcW w:w="1363" w:type="dxa"/>
            <w:vAlign w:val="center"/>
          </w:tcPr>
          <w:p w14:paraId="2AB1D906" w14:textId="04831BA7" w:rsidR="00AE3BAF" w:rsidRPr="002C3F04" w:rsidRDefault="00AE3BAF" w:rsidP="00AE3BAF">
            <w:pPr>
              <w:jc w:val="right"/>
              <w:rPr>
                <w:rFonts w:ascii="Times New Roman" w:hAnsi="Times New Roman"/>
                <w:sz w:val="26"/>
                <w:szCs w:val="26"/>
              </w:rPr>
            </w:pPr>
            <w:r w:rsidRPr="002C3F04">
              <w:rPr>
                <w:rFonts w:ascii="Times New Roman" w:hAnsi="Times New Roman"/>
                <w:color w:val="000000"/>
                <w:sz w:val="26"/>
                <w:szCs w:val="26"/>
              </w:rPr>
              <w:t>101,24</w:t>
            </w:r>
          </w:p>
        </w:tc>
      </w:tr>
      <w:tr w:rsidR="00AE3BAF" w:rsidRPr="002C3F04" w14:paraId="704E1825" w14:textId="77777777" w:rsidTr="002C3F04">
        <w:trPr>
          <w:trHeight w:val="645"/>
          <w:jc w:val="center"/>
        </w:trPr>
        <w:tc>
          <w:tcPr>
            <w:tcW w:w="565" w:type="dxa"/>
            <w:vAlign w:val="center"/>
          </w:tcPr>
          <w:p w14:paraId="2E62AC2B" w14:textId="77777777"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sz w:val="26"/>
                <w:szCs w:val="26"/>
              </w:rPr>
              <w:t>6</w:t>
            </w:r>
          </w:p>
        </w:tc>
        <w:tc>
          <w:tcPr>
            <w:tcW w:w="1982" w:type="dxa"/>
            <w:vAlign w:val="center"/>
          </w:tcPr>
          <w:p w14:paraId="1A73C391" w14:textId="2B7E7061" w:rsidR="00AE3BAF" w:rsidRPr="002C3F04" w:rsidRDefault="00AE3BAF" w:rsidP="00AE3BAF">
            <w:pPr>
              <w:tabs>
                <w:tab w:val="num" w:pos="0"/>
              </w:tabs>
              <w:rPr>
                <w:rFonts w:ascii="Times New Roman" w:hAnsi="Times New Roman"/>
                <w:sz w:val="26"/>
                <w:szCs w:val="26"/>
              </w:rPr>
            </w:pPr>
            <w:r w:rsidRPr="002C3F04">
              <w:rPr>
                <w:rFonts w:ascii="Times New Roman" w:hAnsi="Times New Roman"/>
                <w:sz w:val="26"/>
                <w:szCs w:val="26"/>
              </w:rPr>
              <w:t>Tiền lương NLĐ</w:t>
            </w:r>
          </w:p>
        </w:tc>
        <w:tc>
          <w:tcPr>
            <w:tcW w:w="855" w:type="dxa"/>
            <w:vAlign w:val="center"/>
          </w:tcPr>
          <w:p w14:paraId="66225243" w14:textId="77777777"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sz w:val="26"/>
                <w:szCs w:val="26"/>
              </w:rPr>
              <w:t>Tr,đ/</w:t>
            </w:r>
          </w:p>
          <w:p w14:paraId="4DBAC435" w14:textId="77777777" w:rsidR="00AE3BAF" w:rsidRPr="002C3F04" w:rsidRDefault="00AE3BAF" w:rsidP="00AE3BAF">
            <w:pPr>
              <w:tabs>
                <w:tab w:val="num" w:pos="0"/>
              </w:tabs>
              <w:jc w:val="center"/>
              <w:rPr>
                <w:rFonts w:ascii="Times New Roman" w:hAnsi="Times New Roman"/>
                <w:sz w:val="26"/>
                <w:szCs w:val="26"/>
              </w:rPr>
            </w:pPr>
            <w:r w:rsidRPr="002C3F04">
              <w:rPr>
                <w:rFonts w:ascii="Times New Roman" w:hAnsi="Times New Roman"/>
                <w:sz w:val="26"/>
                <w:szCs w:val="26"/>
              </w:rPr>
              <w:t>ng/th</w:t>
            </w:r>
          </w:p>
        </w:tc>
        <w:tc>
          <w:tcPr>
            <w:tcW w:w="1276" w:type="dxa"/>
            <w:vAlign w:val="center"/>
          </w:tcPr>
          <w:p w14:paraId="1106065D" w14:textId="4CB1F9D5" w:rsidR="00AE3BAF" w:rsidRPr="002C3F04" w:rsidRDefault="00AE3BAF" w:rsidP="00AE3BAF">
            <w:pPr>
              <w:tabs>
                <w:tab w:val="num" w:pos="0"/>
              </w:tabs>
              <w:jc w:val="right"/>
              <w:rPr>
                <w:rFonts w:ascii="Times New Roman" w:hAnsi="Times New Roman"/>
                <w:color w:val="000000"/>
                <w:sz w:val="26"/>
                <w:szCs w:val="26"/>
              </w:rPr>
            </w:pPr>
            <w:r w:rsidRPr="002C3F04">
              <w:rPr>
                <w:rFonts w:ascii="Times New Roman" w:hAnsi="Times New Roman"/>
                <w:color w:val="000000"/>
                <w:sz w:val="26"/>
                <w:szCs w:val="26"/>
              </w:rPr>
              <w:t>10,78</w:t>
            </w:r>
          </w:p>
        </w:tc>
        <w:tc>
          <w:tcPr>
            <w:tcW w:w="1133" w:type="dxa"/>
            <w:vAlign w:val="center"/>
          </w:tcPr>
          <w:p w14:paraId="2F2EE0D9" w14:textId="519201E8" w:rsidR="00AE3BAF" w:rsidRPr="002C3F04" w:rsidRDefault="00AE3BAF" w:rsidP="00AE3BAF">
            <w:pPr>
              <w:tabs>
                <w:tab w:val="num" w:pos="0"/>
              </w:tabs>
              <w:jc w:val="right"/>
              <w:rPr>
                <w:rFonts w:ascii="Times New Roman" w:hAnsi="Times New Roman"/>
                <w:color w:val="000000"/>
                <w:sz w:val="26"/>
                <w:szCs w:val="26"/>
              </w:rPr>
            </w:pPr>
            <w:r w:rsidRPr="002C3F04">
              <w:rPr>
                <w:rFonts w:ascii="Times New Roman" w:hAnsi="Times New Roman"/>
                <w:color w:val="000000"/>
                <w:sz w:val="26"/>
                <w:szCs w:val="26"/>
              </w:rPr>
              <w:t>11,07</w:t>
            </w:r>
          </w:p>
        </w:tc>
        <w:tc>
          <w:tcPr>
            <w:tcW w:w="1277" w:type="dxa"/>
            <w:vAlign w:val="center"/>
          </w:tcPr>
          <w:p w14:paraId="3474AE1D" w14:textId="0FF82B33" w:rsidR="00AE3BAF" w:rsidRPr="002C3F04" w:rsidRDefault="00AE3BAF" w:rsidP="00AE3BAF">
            <w:pPr>
              <w:tabs>
                <w:tab w:val="num" w:pos="0"/>
              </w:tabs>
              <w:jc w:val="right"/>
              <w:rPr>
                <w:rFonts w:ascii="Times New Roman" w:hAnsi="Times New Roman"/>
                <w:color w:val="000000"/>
                <w:sz w:val="26"/>
                <w:szCs w:val="26"/>
              </w:rPr>
            </w:pPr>
            <w:r w:rsidRPr="002C3F04">
              <w:rPr>
                <w:rFonts w:ascii="Times New Roman" w:hAnsi="Times New Roman"/>
                <w:color w:val="000000"/>
                <w:sz w:val="26"/>
                <w:szCs w:val="26"/>
              </w:rPr>
              <w:t>12,01</w:t>
            </w:r>
          </w:p>
        </w:tc>
        <w:tc>
          <w:tcPr>
            <w:tcW w:w="1047" w:type="dxa"/>
            <w:vAlign w:val="center"/>
          </w:tcPr>
          <w:p w14:paraId="7B485ABC" w14:textId="68B10E4A" w:rsidR="00AE3BAF" w:rsidRPr="002C3F04" w:rsidRDefault="00AE3BAF" w:rsidP="00AE3BAF">
            <w:pPr>
              <w:tabs>
                <w:tab w:val="num" w:pos="0"/>
              </w:tabs>
              <w:jc w:val="right"/>
              <w:rPr>
                <w:rFonts w:ascii="Times New Roman" w:hAnsi="Times New Roman"/>
                <w:color w:val="000000"/>
                <w:sz w:val="26"/>
                <w:szCs w:val="26"/>
              </w:rPr>
            </w:pPr>
            <w:r w:rsidRPr="002C3F04">
              <w:rPr>
                <w:rFonts w:ascii="Times New Roman" w:hAnsi="Times New Roman"/>
                <w:color w:val="000000"/>
                <w:sz w:val="26"/>
                <w:szCs w:val="26"/>
              </w:rPr>
              <w:t>108,52</w:t>
            </w:r>
          </w:p>
        </w:tc>
        <w:tc>
          <w:tcPr>
            <w:tcW w:w="1363" w:type="dxa"/>
            <w:vAlign w:val="center"/>
          </w:tcPr>
          <w:p w14:paraId="21CDD416" w14:textId="301F909E" w:rsidR="00AE3BAF" w:rsidRPr="002C3F04" w:rsidRDefault="00AE3BAF" w:rsidP="00AE3BAF">
            <w:pPr>
              <w:tabs>
                <w:tab w:val="num" w:pos="0"/>
              </w:tabs>
              <w:jc w:val="right"/>
              <w:rPr>
                <w:rFonts w:ascii="Times New Roman" w:hAnsi="Times New Roman"/>
                <w:color w:val="000000"/>
                <w:sz w:val="26"/>
                <w:szCs w:val="26"/>
              </w:rPr>
            </w:pPr>
            <w:r w:rsidRPr="002C3F04">
              <w:rPr>
                <w:rFonts w:ascii="Times New Roman" w:hAnsi="Times New Roman"/>
                <w:color w:val="000000"/>
                <w:sz w:val="26"/>
                <w:szCs w:val="26"/>
              </w:rPr>
              <w:t>111,41</w:t>
            </w:r>
          </w:p>
        </w:tc>
      </w:tr>
    </w:tbl>
    <w:p w14:paraId="6E170810" w14:textId="05433B4F" w:rsidR="00C46A70" w:rsidRPr="002C3F04" w:rsidRDefault="007F399B" w:rsidP="00002FFA">
      <w:pPr>
        <w:pStyle w:val="ListParagraph"/>
        <w:tabs>
          <w:tab w:val="left" w:pos="567"/>
          <w:tab w:val="left" w:pos="9072"/>
        </w:tabs>
        <w:autoSpaceDE w:val="0"/>
        <w:autoSpaceDN w:val="0"/>
        <w:adjustRightInd w:val="0"/>
        <w:spacing w:line="420" w:lineRule="exact"/>
        <w:ind w:left="0" w:firstLine="567"/>
        <w:jc w:val="both"/>
        <w:rPr>
          <w:rFonts w:ascii="Times New Roman" w:hAnsi="Times New Roman"/>
          <w:b/>
          <w:sz w:val="26"/>
          <w:szCs w:val="26"/>
        </w:rPr>
      </w:pPr>
      <w:r w:rsidRPr="002C3F04">
        <w:rPr>
          <w:rFonts w:ascii="Times New Roman" w:hAnsi="Times New Roman"/>
          <w:b/>
          <w:sz w:val="26"/>
          <w:szCs w:val="26"/>
        </w:rPr>
        <w:t xml:space="preserve">3. Công tác sản xuất </w:t>
      </w:r>
    </w:p>
    <w:p w14:paraId="455A565A" w14:textId="54CDE857" w:rsidR="0048259F" w:rsidRPr="002C3F04" w:rsidRDefault="0048259F" w:rsidP="0048259F">
      <w:pPr>
        <w:pStyle w:val="ListParagraph"/>
        <w:tabs>
          <w:tab w:val="left" w:pos="567"/>
          <w:tab w:val="left" w:pos="9072"/>
        </w:tabs>
        <w:autoSpaceDE w:val="0"/>
        <w:autoSpaceDN w:val="0"/>
        <w:adjustRightInd w:val="0"/>
        <w:spacing w:line="320" w:lineRule="exact"/>
        <w:ind w:left="0" w:firstLine="567"/>
        <w:jc w:val="both"/>
        <w:rPr>
          <w:rFonts w:ascii="Times New Roman" w:hAnsi="Times New Roman"/>
          <w:b/>
          <w:i/>
          <w:sz w:val="26"/>
          <w:szCs w:val="26"/>
        </w:rPr>
      </w:pPr>
      <w:r w:rsidRPr="002C3F04">
        <w:rPr>
          <w:rFonts w:ascii="Times New Roman" w:hAnsi="Times New Roman"/>
          <w:b/>
          <w:i/>
          <w:sz w:val="26"/>
          <w:szCs w:val="26"/>
        </w:rPr>
        <w:t xml:space="preserve">3.1. Năng suất dây chuyền </w:t>
      </w:r>
    </w:p>
    <w:p w14:paraId="35AF9968" w14:textId="77777777" w:rsidR="0048259F" w:rsidRPr="002C3F04" w:rsidRDefault="0048259F" w:rsidP="0048259F">
      <w:pPr>
        <w:spacing w:line="320" w:lineRule="exact"/>
        <w:ind w:firstLine="567"/>
        <w:jc w:val="both"/>
        <w:rPr>
          <w:rFonts w:ascii="Times New Roman" w:hAnsi="Times New Roman"/>
          <w:sz w:val="26"/>
          <w:szCs w:val="26"/>
        </w:rPr>
      </w:pPr>
      <w:r w:rsidRPr="002C3F04">
        <w:rPr>
          <w:rFonts w:ascii="Times New Roman" w:hAnsi="Times New Roman"/>
          <w:sz w:val="26"/>
          <w:szCs w:val="26"/>
        </w:rPr>
        <w:t>Chủ động phối hợp, tổ chức nhân lực và vật tư để triển khai công việc kiểm tra, sửa chữa, bảo dưỡng lớn tập trung vào các tháng sản xuất thấp điểm theo đúng tiến độ. Đảm bảo máy móc thiết bị ổn định khi bắt đầu vào mùa vụ sản xuất cao điểm. Năng suất và hiệu suất của máy móc thiết bị ổn định vượt so vứi định mức HĐQT đã phê duyệt, cụ thể :</w:t>
      </w:r>
    </w:p>
    <w:p w14:paraId="2C9CF509" w14:textId="77777777" w:rsidR="0048259F" w:rsidRPr="002C3F04" w:rsidRDefault="0048259F" w:rsidP="0048259F">
      <w:pPr>
        <w:spacing w:line="320" w:lineRule="exact"/>
        <w:ind w:firstLine="567"/>
        <w:jc w:val="both"/>
        <w:rPr>
          <w:rFonts w:ascii="Times New Roman" w:hAnsi="Times New Roman"/>
          <w:b/>
          <w:i/>
          <w:sz w:val="26"/>
          <w:szCs w:val="26"/>
        </w:rPr>
      </w:pPr>
      <w:r w:rsidRPr="002C3F04">
        <w:rPr>
          <w:rFonts w:ascii="Times New Roman" w:hAnsi="Times New Roman"/>
          <w:b/>
          <w:i/>
          <w:sz w:val="26"/>
          <w:szCs w:val="26"/>
        </w:rPr>
        <w:t>Bảng 1. Năng suất dây chuyền lon vượt 4,6% so với định mức năm 2025</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559"/>
        <w:gridCol w:w="1485"/>
        <w:gridCol w:w="1313"/>
        <w:gridCol w:w="1572"/>
        <w:gridCol w:w="1294"/>
      </w:tblGrid>
      <w:tr w:rsidR="0048259F" w:rsidRPr="002C3F04" w14:paraId="2F488956" w14:textId="77777777" w:rsidTr="0048259F">
        <w:trPr>
          <w:trHeight w:val="345"/>
          <w:jc w:val="center"/>
        </w:trPr>
        <w:tc>
          <w:tcPr>
            <w:tcW w:w="2127" w:type="dxa"/>
            <w:shd w:val="clear" w:color="000000" w:fill="FFFFFF"/>
            <w:noWrap/>
            <w:vAlign w:val="center"/>
          </w:tcPr>
          <w:p w14:paraId="1C713456" w14:textId="77777777" w:rsidR="0048259F" w:rsidRPr="002C3F04" w:rsidRDefault="0048259F" w:rsidP="00062B74">
            <w:pPr>
              <w:spacing w:line="320" w:lineRule="exact"/>
              <w:jc w:val="center"/>
              <w:rPr>
                <w:rFonts w:ascii="Times New Roman" w:hAnsi="Times New Roman"/>
                <w:b/>
                <w:bCs/>
                <w:sz w:val="26"/>
                <w:szCs w:val="26"/>
              </w:rPr>
            </w:pPr>
            <w:r w:rsidRPr="002C3F04">
              <w:rPr>
                <w:rFonts w:ascii="Times New Roman" w:hAnsi="Times New Roman"/>
                <w:b/>
                <w:bCs/>
                <w:sz w:val="26"/>
                <w:szCs w:val="26"/>
              </w:rPr>
              <w:t>Nội dung</w:t>
            </w:r>
          </w:p>
        </w:tc>
        <w:tc>
          <w:tcPr>
            <w:tcW w:w="1559" w:type="dxa"/>
            <w:shd w:val="clear" w:color="000000" w:fill="FFFFFF"/>
            <w:noWrap/>
            <w:vAlign w:val="center"/>
          </w:tcPr>
          <w:p w14:paraId="3DF18775" w14:textId="77777777" w:rsidR="0048259F" w:rsidRPr="002C3F04" w:rsidRDefault="0048259F" w:rsidP="00062B74">
            <w:pPr>
              <w:spacing w:line="320" w:lineRule="exact"/>
              <w:jc w:val="center"/>
              <w:rPr>
                <w:rFonts w:ascii="Times New Roman" w:hAnsi="Times New Roman"/>
                <w:b/>
                <w:bCs/>
                <w:sz w:val="26"/>
                <w:szCs w:val="26"/>
              </w:rPr>
            </w:pPr>
            <w:r w:rsidRPr="002C3F04">
              <w:rPr>
                <w:rFonts w:ascii="Times New Roman" w:hAnsi="Times New Roman"/>
                <w:b/>
                <w:bCs/>
                <w:sz w:val="26"/>
                <w:szCs w:val="26"/>
              </w:rPr>
              <w:t>Năm 2021</w:t>
            </w:r>
          </w:p>
        </w:tc>
        <w:tc>
          <w:tcPr>
            <w:tcW w:w="1485" w:type="dxa"/>
            <w:shd w:val="clear" w:color="000000" w:fill="FFFFFF"/>
            <w:vAlign w:val="center"/>
          </w:tcPr>
          <w:p w14:paraId="75E66087" w14:textId="77777777" w:rsidR="0048259F" w:rsidRPr="002C3F04" w:rsidRDefault="0048259F" w:rsidP="00062B74">
            <w:pPr>
              <w:spacing w:line="320" w:lineRule="exact"/>
              <w:jc w:val="center"/>
              <w:rPr>
                <w:rFonts w:ascii="Times New Roman" w:hAnsi="Times New Roman"/>
                <w:b/>
                <w:bCs/>
                <w:sz w:val="26"/>
                <w:szCs w:val="26"/>
              </w:rPr>
            </w:pPr>
            <w:r w:rsidRPr="002C3F04">
              <w:rPr>
                <w:rFonts w:ascii="Times New Roman" w:hAnsi="Times New Roman"/>
                <w:b/>
                <w:bCs/>
                <w:sz w:val="26"/>
                <w:szCs w:val="26"/>
              </w:rPr>
              <w:t>Năm 2022</w:t>
            </w:r>
          </w:p>
        </w:tc>
        <w:tc>
          <w:tcPr>
            <w:tcW w:w="1313" w:type="dxa"/>
            <w:shd w:val="clear" w:color="000000" w:fill="FFFFFF"/>
          </w:tcPr>
          <w:p w14:paraId="221210C2" w14:textId="77777777" w:rsidR="0048259F" w:rsidRPr="002C3F04" w:rsidRDefault="0048259F" w:rsidP="00062B74">
            <w:pPr>
              <w:spacing w:line="320" w:lineRule="exact"/>
              <w:jc w:val="center"/>
              <w:rPr>
                <w:rFonts w:ascii="Times New Roman" w:hAnsi="Times New Roman"/>
                <w:b/>
                <w:bCs/>
                <w:sz w:val="26"/>
                <w:szCs w:val="26"/>
              </w:rPr>
            </w:pPr>
            <w:r w:rsidRPr="002C3F04">
              <w:rPr>
                <w:rFonts w:ascii="Times New Roman" w:hAnsi="Times New Roman"/>
                <w:b/>
                <w:bCs/>
                <w:sz w:val="26"/>
                <w:szCs w:val="26"/>
              </w:rPr>
              <w:t>Năm 2023</w:t>
            </w:r>
          </w:p>
        </w:tc>
        <w:tc>
          <w:tcPr>
            <w:tcW w:w="1572" w:type="dxa"/>
            <w:shd w:val="clear" w:color="000000" w:fill="FFFFFF"/>
            <w:vAlign w:val="center"/>
          </w:tcPr>
          <w:p w14:paraId="2A19A3BE" w14:textId="77777777" w:rsidR="0048259F" w:rsidRPr="002C3F04" w:rsidRDefault="0048259F" w:rsidP="00062B74">
            <w:pPr>
              <w:spacing w:line="320" w:lineRule="exact"/>
              <w:jc w:val="center"/>
              <w:rPr>
                <w:rFonts w:ascii="Times New Roman" w:hAnsi="Times New Roman"/>
                <w:b/>
                <w:bCs/>
                <w:sz w:val="26"/>
                <w:szCs w:val="26"/>
              </w:rPr>
            </w:pPr>
            <w:r w:rsidRPr="002C3F04">
              <w:rPr>
                <w:rFonts w:ascii="Times New Roman" w:hAnsi="Times New Roman"/>
                <w:b/>
                <w:bCs/>
                <w:sz w:val="26"/>
                <w:szCs w:val="26"/>
              </w:rPr>
              <w:t>Năm 2024</w:t>
            </w:r>
          </w:p>
        </w:tc>
        <w:tc>
          <w:tcPr>
            <w:tcW w:w="1294" w:type="dxa"/>
            <w:shd w:val="clear" w:color="000000" w:fill="FFFFFF"/>
          </w:tcPr>
          <w:p w14:paraId="34AB6B84" w14:textId="77777777" w:rsidR="0048259F" w:rsidRPr="002C3F04" w:rsidRDefault="0048259F" w:rsidP="00062B74">
            <w:pPr>
              <w:spacing w:line="320" w:lineRule="exact"/>
              <w:jc w:val="center"/>
              <w:rPr>
                <w:rFonts w:ascii="Times New Roman" w:hAnsi="Times New Roman"/>
                <w:b/>
                <w:bCs/>
                <w:sz w:val="26"/>
                <w:szCs w:val="26"/>
              </w:rPr>
            </w:pPr>
            <w:r w:rsidRPr="002C3F04">
              <w:rPr>
                <w:rFonts w:ascii="Times New Roman" w:hAnsi="Times New Roman"/>
                <w:b/>
                <w:bCs/>
                <w:sz w:val="26"/>
                <w:szCs w:val="26"/>
              </w:rPr>
              <w:t>Năm 2025</w:t>
            </w:r>
          </w:p>
        </w:tc>
      </w:tr>
      <w:tr w:rsidR="0048259F" w:rsidRPr="002C3F04" w14:paraId="701C644A" w14:textId="77777777" w:rsidTr="0048259F">
        <w:trPr>
          <w:trHeight w:val="315"/>
          <w:jc w:val="center"/>
        </w:trPr>
        <w:tc>
          <w:tcPr>
            <w:tcW w:w="2127" w:type="dxa"/>
            <w:shd w:val="clear" w:color="000000" w:fill="FFFFFF"/>
            <w:noWrap/>
            <w:vAlign w:val="center"/>
            <w:hideMark/>
          </w:tcPr>
          <w:p w14:paraId="0CC96EAE" w14:textId="77777777" w:rsidR="0048259F" w:rsidRPr="002C3F04" w:rsidRDefault="0048259F" w:rsidP="00062B74">
            <w:pPr>
              <w:spacing w:line="320" w:lineRule="exact"/>
              <w:jc w:val="both"/>
              <w:rPr>
                <w:rFonts w:ascii="Times New Roman" w:hAnsi="Times New Roman"/>
                <w:bCs/>
                <w:sz w:val="26"/>
                <w:szCs w:val="26"/>
              </w:rPr>
            </w:pPr>
            <w:r w:rsidRPr="002C3F04">
              <w:rPr>
                <w:rFonts w:ascii="Times New Roman" w:hAnsi="Times New Roman"/>
                <w:bCs/>
                <w:sz w:val="26"/>
                <w:szCs w:val="26"/>
              </w:rPr>
              <w:t>Định mức/ca (lít)</w:t>
            </w:r>
          </w:p>
        </w:tc>
        <w:tc>
          <w:tcPr>
            <w:tcW w:w="1559" w:type="dxa"/>
            <w:shd w:val="clear" w:color="000000" w:fill="FFFFFF"/>
            <w:noWrap/>
            <w:vAlign w:val="center"/>
            <w:hideMark/>
          </w:tcPr>
          <w:p w14:paraId="26A7B2CC" w14:textId="77777777" w:rsidR="0048259F" w:rsidRPr="002C3F04" w:rsidRDefault="0048259F" w:rsidP="00062B74">
            <w:pPr>
              <w:spacing w:line="320" w:lineRule="exact"/>
              <w:jc w:val="center"/>
              <w:rPr>
                <w:rFonts w:ascii="Times New Roman" w:hAnsi="Times New Roman"/>
                <w:bCs/>
                <w:sz w:val="26"/>
                <w:szCs w:val="26"/>
              </w:rPr>
            </w:pPr>
            <w:r w:rsidRPr="002C3F04">
              <w:rPr>
                <w:rFonts w:ascii="Times New Roman" w:hAnsi="Times New Roman"/>
                <w:bCs/>
                <w:sz w:val="26"/>
                <w:szCs w:val="26"/>
              </w:rPr>
              <w:t>36.500</w:t>
            </w:r>
          </w:p>
        </w:tc>
        <w:tc>
          <w:tcPr>
            <w:tcW w:w="1485" w:type="dxa"/>
            <w:shd w:val="clear" w:color="000000" w:fill="FFFFFF"/>
            <w:vAlign w:val="center"/>
          </w:tcPr>
          <w:p w14:paraId="0A830EAF" w14:textId="77777777" w:rsidR="0048259F" w:rsidRPr="002C3F04" w:rsidRDefault="0048259F" w:rsidP="00062B74">
            <w:pPr>
              <w:spacing w:line="320" w:lineRule="exact"/>
              <w:jc w:val="center"/>
              <w:rPr>
                <w:rFonts w:ascii="Times New Roman" w:hAnsi="Times New Roman"/>
                <w:bCs/>
                <w:sz w:val="26"/>
                <w:szCs w:val="26"/>
              </w:rPr>
            </w:pPr>
            <w:r w:rsidRPr="002C3F04">
              <w:rPr>
                <w:rFonts w:ascii="Times New Roman" w:hAnsi="Times New Roman"/>
                <w:bCs/>
                <w:sz w:val="26"/>
                <w:szCs w:val="26"/>
              </w:rPr>
              <w:t>37.500</w:t>
            </w:r>
          </w:p>
        </w:tc>
        <w:tc>
          <w:tcPr>
            <w:tcW w:w="1313" w:type="dxa"/>
            <w:shd w:val="clear" w:color="000000" w:fill="FFFFFF"/>
          </w:tcPr>
          <w:p w14:paraId="60D7097E" w14:textId="77777777" w:rsidR="0048259F" w:rsidRPr="002C3F04" w:rsidRDefault="0048259F" w:rsidP="00062B74">
            <w:pPr>
              <w:spacing w:line="320" w:lineRule="exact"/>
              <w:jc w:val="center"/>
              <w:rPr>
                <w:rFonts w:ascii="Times New Roman" w:hAnsi="Times New Roman"/>
                <w:bCs/>
                <w:sz w:val="26"/>
                <w:szCs w:val="26"/>
              </w:rPr>
            </w:pPr>
            <w:r w:rsidRPr="002C3F04">
              <w:rPr>
                <w:rFonts w:ascii="Times New Roman" w:hAnsi="Times New Roman"/>
                <w:bCs/>
                <w:sz w:val="26"/>
                <w:szCs w:val="26"/>
              </w:rPr>
              <w:t>38.500</w:t>
            </w:r>
          </w:p>
        </w:tc>
        <w:tc>
          <w:tcPr>
            <w:tcW w:w="1572" w:type="dxa"/>
            <w:shd w:val="clear" w:color="000000" w:fill="FFFFFF"/>
          </w:tcPr>
          <w:p w14:paraId="34941046" w14:textId="77777777" w:rsidR="0048259F" w:rsidRPr="002C3F04" w:rsidRDefault="0048259F" w:rsidP="00062B74">
            <w:pPr>
              <w:spacing w:line="320" w:lineRule="exact"/>
              <w:jc w:val="center"/>
              <w:rPr>
                <w:rFonts w:ascii="Times New Roman" w:hAnsi="Times New Roman"/>
                <w:bCs/>
                <w:sz w:val="26"/>
                <w:szCs w:val="26"/>
              </w:rPr>
            </w:pPr>
            <w:r w:rsidRPr="002C3F04">
              <w:rPr>
                <w:rFonts w:ascii="Times New Roman" w:hAnsi="Times New Roman"/>
                <w:bCs/>
                <w:sz w:val="26"/>
                <w:szCs w:val="26"/>
              </w:rPr>
              <w:t>39.000</w:t>
            </w:r>
          </w:p>
        </w:tc>
        <w:tc>
          <w:tcPr>
            <w:tcW w:w="1294" w:type="dxa"/>
            <w:shd w:val="clear" w:color="000000" w:fill="FFFFFF"/>
          </w:tcPr>
          <w:p w14:paraId="2F411DAE" w14:textId="77777777" w:rsidR="0048259F" w:rsidRPr="002C3F04" w:rsidRDefault="0048259F" w:rsidP="00062B74">
            <w:pPr>
              <w:spacing w:line="320" w:lineRule="exact"/>
              <w:jc w:val="center"/>
              <w:rPr>
                <w:rFonts w:ascii="Times New Roman" w:hAnsi="Times New Roman"/>
                <w:bCs/>
                <w:sz w:val="26"/>
                <w:szCs w:val="26"/>
              </w:rPr>
            </w:pPr>
            <w:r w:rsidRPr="002C3F04">
              <w:rPr>
                <w:rFonts w:ascii="Times New Roman" w:hAnsi="Times New Roman"/>
                <w:bCs/>
                <w:sz w:val="26"/>
                <w:szCs w:val="26"/>
              </w:rPr>
              <w:t>39.500</w:t>
            </w:r>
          </w:p>
        </w:tc>
      </w:tr>
      <w:tr w:rsidR="0048259F" w:rsidRPr="002C3F04" w14:paraId="3B170B9B" w14:textId="77777777" w:rsidTr="0048259F">
        <w:trPr>
          <w:trHeight w:val="315"/>
          <w:jc w:val="center"/>
        </w:trPr>
        <w:tc>
          <w:tcPr>
            <w:tcW w:w="2127" w:type="dxa"/>
            <w:noWrap/>
            <w:vAlign w:val="center"/>
            <w:hideMark/>
          </w:tcPr>
          <w:p w14:paraId="0C40610C" w14:textId="77777777" w:rsidR="0048259F" w:rsidRPr="002C3F04" w:rsidRDefault="0048259F" w:rsidP="00062B74">
            <w:pPr>
              <w:spacing w:line="320" w:lineRule="exact"/>
              <w:jc w:val="both"/>
              <w:rPr>
                <w:rFonts w:ascii="Times New Roman" w:hAnsi="Times New Roman"/>
                <w:bCs/>
                <w:sz w:val="26"/>
                <w:szCs w:val="26"/>
              </w:rPr>
            </w:pPr>
            <w:r w:rsidRPr="002C3F04">
              <w:rPr>
                <w:rFonts w:ascii="Times New Roman" w:hAnsi="Times New Roman"/>
                <w:bCs/>
                <w:sz w:val="26"/>
                <w:szCs w:val="26"/>
              </w:rPr>
              <w:t>Bình quân/ca (lít)</w:t>
            </w:r>
          </w:p>
        </w:tc>
        <w:tc>
          <w:tcPr>
            <w:tcW w:w="1559" w:type="dxa"/>
            <w:noWrap/>
            <w:vAlign w:val="center"/>
            <w:hideMark/>
          </w:tcPr>
          <w:p w14:paraId="1CD7CE12" w14:textId="77777777" w:rsidR="0048259F" w:rsidRPr="002C3F04" w:rsidRDefault="0048259F" w:rsidP="00062B74">
            <w:pPr>
              <w:spacing w:line="320" w:lineRule="exact"/>
              <w:jc w:val="center"/>
              <w:rPr>
                <w:rFonts w:ascii="Times New Roman" w:hAnsi="Times New Roman"/>
                <w:bCs/>
                <w:sz w:val="26"/>
                <w:szCs w:val="26"/>
              </w:rPr>
            </w:pPr>
            <w:r w:rsidRPr="002C3F04">
              <w:rPr>
                <w:rFonts w:ascii="Times New Roman" w:hAnsi="Times New Roman"/>
                <w:bCs/>
                <w:sz w:val="26"/>
                <w:szCs w:val="26"/>
              </w:rPr>
              <w:t>38.021</w:t>
            </w:r>
          </w:p>
        </w:tc>
        <w:tc>
          <w:tcPr>
            <w:tcW w:w="1485" w:type="dxa"/>
            <w:vAlign w:val="center"/>
          </w:tcPr>
          <w:p w14:paraId="1E0951AC" w14:textId="77777777" w:rsidR="0048259F" w:rsidRPr="002C3F04" w:rsidRDefault="0048259F" w:rsidP="00062B74">
            <w:pPr>
              <w:spacing w:line="320" w:lineRule="exact"/>
              <w:jc w:val="center"/>
              <w:rPr>
                <w:rFonts w:ascii="Times New Roman" w:hAnsi="Times New Roman"/>
                <w:bCs/>
                <w:sz w:val="26"/>
                <w:szCs w:val="26"/>
              </w:rPr>
            </w:pPr>
            <w:r w:rsidRPr="002C3F04">
              <w:rPr>
                <w:rFonts w:ascii="Times New Roman" w:hAnsi="Times New Roman"/>
                <w:bCs/>
                <w:sz w:val="26"/>
                <w:szCs w:val="26"/>
              </w:rPr>
              <w:t>40.838</w:t>
            </w:r>
          </w:p>
        </w:tc>
        <w:tc>
          <w:tcPr>
            <w:tcW w:w="1313" w:type="dxa"/>
          </w:tcPr>
          <w:p w14:paraId="668EF1BF" w14:textId="77777777" w:rsidR="0048259F" w:rsidRPr="002C3F04" w:rsidRDefault="0048259F" w:rsidP="00062B74">
            <w:pPr>
              <w:spacing w:line="320" w:lineRule="exact"/>
              <w:jc w:val="center"/>
              <w:rPr>
                <w:rFonts w:ascii="Times New Roman" w:hAnsi="Times New Roman"/>
                <w:bCs/>
                <w:sz w:val="26"/>
                <w:szCs w:val="26"/>
              </w:rPr>
            </w:pPr>
            <w:r w:rsidRPr="002C3F04">
              <w:rPr>
                <w:rFonts w:ascii="Times New Roman" w:hAnsi="Times New Roman"/>
                <w:bCs/>
                <w:sz w:val="26"/>
                <w:szCs w:val="26"/>
              </w:rPr>
              <w:t>40.909</w:t>
            </w:r>
          </w:p>
        </w:tc>
        <w:tc>
          <w:tcPr>
            <w:tcW w:w="1572" w:type="dxa"/>
          </w:tcPr>
          <w:p w14:paraId="14DD2A6B" w14:textId="77777777" w:rsidR="0048259F" w:rsidRPr="002C3F04" w:rsidRDefault="0048259F" w:rsidP="00062B74">
            <w:pPr>
              <w:spacing w:line="320" w:lineRule="exact"/>
              <w:jc w:val="center"/>
              <w:rPr>
                <w:rFonts w:ascii="Times New Roman" w:hAnsi="Times New Roman"/>
                <w:bCs/>
                <w:sz w:val="26"/>
                <w:szCs w:val="26"/>
              </w:rPr>
            </w:pPr>
            <w:r w:rsidRPr="002C3F04">
              <w:rPr>
                <w:rFonts w:ascii="Times New Roman" w:hAnsi="Times New Roman"/>
                <w:bCs/>
                <w:sz w:val="26"/>
                <w:szCs w:val="26"/>
              </w:rPr>
              <w:t>41.455</w:t>
            </w:r>
          </w:p>
        </w:tc>
        <w:tc>
          <w:tcPr>
            <w:tcW w:w="1294" w:type="dxa"/>
          </w:tcPr>
          <w:p w14:paraId="03B11248" w14:textId="77777777" w:rsidR="0048259F" w:rsidRPr="002C3F04" w:rsidRDefault="0048259F" w:rsidP="00062B74">
            <w:pPr>
              <w:spacing w:line="320" w:lineRule="exact"/>
              <w:jc w:val="center"/>
              <w:rPr>
                <w:rFonts w:ascii="Times New Roman" w:hAnsi="Times New Roman"/>
                <w:bCs/>
                <w:sz w:val="26"/>
                <w:szCs w:val="26"/>
              </w:rPr>
            </w:pPr>
            <w:r w:rsidRPr="002C3F04">
              <w:rPr>
                <w:rFonts w:ascii="Times New Roman" w:hAnsi="Times New Roman"/>
                <w:bCs/>
                <w:sz w:val="26"/>
                <w:szCs w:val="26"/>
              </w:rPr>
              <w:t>41.323</w:t>
            </w:r>
          </w:p>
        </w:tc>
      </w:tr>
    </w:tbl>
    <w:p w14:paraId="7E24FCAA" w14:textId="77777777" w:rsidR="0048259F" w:rsidRPr="002C3F04" w:rsidRDefault="0048259F" w:rsidP="0048259F">
      <w:pPr>
        <w:spacing w:line="320" w:lineRule="exact"/>
        <w:ind w:firstLine="567"/>
        <w:jc w:val="both"/>
        <w:rPr>
          <w:rFonts w:ascii="Times New Roman" w:hAnsi="Times New Roman"/>
          <w:b/>
          <w:i/>
          <w:sz w:val="26"/>
          <w:szCs w:val="26"/>
        </w:rPr>
      </w:pPr>
      <w:r w:rsidRPr="002C3F04">
        <w:rPr>
          <w:rFonts w:ascii="Times New Roman" w:hAnsi="Times New Roman"/>
          <w:b/>
          <w:i/>
          <w:sz w:val="26"/>
          <w:szCs w:val="26"/>
        </w:rPr>
        <w:t>3. 2. Báo cáo công tác Quản lý chất lượng, định mức, năng lượng</w:t>
      </w:r>
    </w:p>
    <w:p w14:paraId="6BFE1146" w14:textId="77777777" w:rsidR="0048259F" w:rsidRPr="002C3F04" w:rsidRDefault="0048259F" w:rsidP="0048259F">
      <w:pPr>
        <w:spacing w:line="320" w:lineRule="exact"/>
        <w:ind w:firstLine="454"/>
        <w:jc w:val="both"/>
        <w:rPr>
          <w:rFonts w:ascii="Times New Roman" w:hAnsi="Times New Roman"/>
          <w:color w:val="000000" w:themeColor="text1"/>
          <w:sz w:val="26"/>
          <w:szCs w:val="26"/>
          <w:lang w:val="nl-NL"/>
        </w:rPr>
      </w:pPr>
      <w:r w:rsidRPr="002C3F04">
        <w:rPr>
          <w:rFonts w:ascii="Times New Roman" w:hAnsi="Times New Roman"/>
          <w:sz w:val="26"/>
          <w:szCs w:val="26"/>
        </w:rPr>
        <w:t xml:space="preserve">Công tác quản lý chất lượng đảm bảo duy trì ổn định theo tiêu chuẩn của TCT, duy trì thường xuyên công tác cảm quan và kiểm soát chất lượng sản phẩm. </w:t>
      </w:r>
      <w:r w:rsidRPr="002C3F04">
        <w:rPr>
          <w:rFonts w:ascii="Times New Roman" w:hAnsi="Times New Roman"/>
          <w:color w:val="000000" w:themeColor="text1"/>
          <w:sz w:val="26"/>
          <w:szCs w:val="26"/>
        </w:rPr>
        <w:t>Trong năm 2025, trung bình điểm cảm quan theo kết quả đánh giá của HĐCQ Tổng công ty đạt 6,97 điểm (thấp hơn so với trung bình năm 2024 có điểm cảm quan là 7,02 điểm), điểm Chất lượng toàn diện trung bình xếp thứ 4/6 (thấp hơn so với trung bình năm 2024 có thứ hạng 3/6).</w:t>
      </w:r>
    </w:p>
    <w:p w14:paraId="0CE98CAA" w14:textId="77777777" w:rsidR="0048259F" w:rsidRPr="002C3F04" w:rsidRDefault="0048259F" w:rsidP="0048259F">
      <w:pPr>
        <w:spacing w:line="320" w:lineRule="exact"/>
        <w:ind w:firstLine="567"/>
        <w:jc w:val="both"/>
        <w:rPr>
          <w:rFonts w:ascii="Times New Roman" w:hAnsi="Times New Roman"/>
          <w:sz w:val="26"/>
          <w:szCs w:val="26"/>
        </w:rPr>
      </w:pPr>
      <w:r w:rsidRPr="002C3F04">
        <w:rPr>
          <w:rFonts w:ascii="Times New Roman" w:hAnsi="Times New Roman"/>
          <w:color w:val="000000" w:themeColor="text1"/>
          <w:sz w:val="26"/>
          <w:szCs w:val="26"/>
        </w:rPr>
        <w:t xml:space="preserve">Trong năm, Công ty đã tiếp tục phát huy phong trào Sáng kiến cải tiến nhằm mục tiêu </w:t>
      </w:r>
      <w:r w:rsidRPr="002C3F04">
        <w:rPr>
          <w:rFonts w:ascii="Times New Roman" w:hAnsi="Times New Roman"/>
          <w:sz w:val="26"/>
          <w:szCs w:val="26"/>
        </w:rPr>
        <w:t xml:space="preserve">hợp lý hóa sản xuất, tiết kiệm hao phí, tăng năng suất lao động, cụ thể: đã có 37 sáng kiến cải tiến được áp dụng. </w:t>
      </w:r>
    </w:p>
    <w:p w14:paraId="76C60E53" w14:textId="77777777" w:rsidR="0048259F" w:rsidRPr="002C3F04" w:rsidRDefault="0048259F" w:rsidP="0048259F">
      <w:pPr>
        <w:spacing w:line="320" w:lineRule="exact"/>
        <w:ind w:firstLine="454"/>
        <w:jc w:val="both"/>
        <w:rPr>
          <w:rFonts w:ascii="Times New Roman" w:hAnsi="Times New Roman"/>
          <w:sz w:val="26"/>
          <w:szCs w:val="26"/>
        </w:rPr>
      </w:pPr>
      <w:r w:rsidRPr="002C3F04">
        <w:rPr>
          <w:rFonts w:ascii="Times New Roman" w:hAnsi="Times New Roman"/>
          <w:sz w:val="26"/>
          <w:szCs w:val="26"/>
        </w:rPr>
        <w:t>Về tiêu hao định mức trung bình năm đều đạt theo Định mức HĐQT đã phê duyệt.</w:t>
      </w:r>
      <w:r w:rsidRPr="002C3F04">
        <w:rPr>
          <w:rFonts w:ascii="Times New Roman" w:hAnsi="Times New Roman"/>
          <w:sz w:val="26"/>
          <w:szCs w:val="26"/>
          <w:lang w:val="nl-NL"/>
        </w:rPr>
        <w:t xml:space="preserve"> Trong công tác quản lý năng lượng, đề xuất nhiều sáng kiến cải tiến nhằm tiết giảm tiêu hao hơi nóng, điện năng như: lắp bộ TĐN tận dụng nhiệt dư nước ngưng gia nhiệt cho nước 30</w:t>
      </w:r>
      <w:r w:rsidRPr="002C3F04">
        <w:rPr>
          <w:rFonts w:ascii="Times New Roman" w:hAnsi="Times New Roman"/>
          <w:sz w:val="26"/>
          <w:szCs w:val="26"/>
          <w:vertAlign w:val="superscript"/>
          <w:lang w:val="nl-NL"/>
        </w:rPr>
        <w:t>0</w:t>
      </w:r>
      <w:r w:rsidRPr="002C3F04">
        <w:rPr>
          <w:rFonts w:ascii="Times New Roman" w:hAnsi="Times New Roman"/>
          <w:sz w:val="26"/>
          <w:szCs w:val="26"/>
          <w:lang w:val="nl-NL"/>
        </w:rPr>
        <w:t xml:space="preserve"> bơm sang HWT, chế tạo lắp van tách nước ngưng CRD cho nồi hoa, lắp đặt hệ làm lạnh dịch nha 02 cấp, tích trữ nước 3</w:t>
      </w:r>
      <w:r w:rsidRPr="002C3F04">
        <w:rPr>
          <w:rFonts w:ascii="Times New Roman" w:hAnsi="Times New Roman"/>
          <w:sz w:val="26"/>
          <w:szCs w:val="26"/>
          <w:vertAlign w:val="superscript"/>
          <w:lang w:val="nl-NL"/>
        </w:rPr>
        <w:t>o</w:t>
      </w:r>
      <w:r w:rsidRPr="002C3F04">
        <w:rPr>
          <w:rFonts w:ascii="Times New Roman" w:hAnsi="Times New Roman"/>
          <w:sz w:val="26"/>
          <w:szCs w:val="26"/>
          <w:lang w:val="nl-NL"/>
        </w:rPr>
        <w:t xml:space="preserve">C trong giờ điện thấp điểm. Tuy nhiên, do kế hoạch sản xuất và sản lượng 09 tháng đầu năm thấp và không đồng đều dẫn đến tiêu hao năng lượng vẫn đang cao hơn so với quy định và cao nhất so với các Công ty thành viên HABECO. Theo báo cáo của Phòng kỹ thuật TCT, chỉ số SEC gộp từ tháng 04/2025 đến tháng 11/2025 là 2541,1 MJ/1000L thấp hơi so với quy định của BCT là 2543MJ/1000L. </w:t>
      </w:r>
      <w:r w:rsidRPr="002C3F04">
        <w:rPr>
          <w:rFonts w:ascii="Times New Roman" w:hAnsi="Times New Roman"/>
          <w:sz w:val="26"/>
          <w:szCs w:val="26"/>
        </w:rPr>
        <w:t>Trong năm 2025, Công ty sẽ tiếp tục thực hiện nhiều giải pháp cải tiến để giảm tiêu hao năng lượng, cụ thể: cải tạo hệ thống gia nhiệt trung tâm nồi sôi hoa, thay thế các cóc ngưng hơi kiểu phao bằng van bẫy hơi CRD (tự gia công) để tránh bị rò gỉ hơi, sử dụng tối đa tích trữ nước lạnh trong giờ thấp điểm..</w:t>
      </w:r>
    </w:p>
    <w:p w14:paraId="27208BAD" w14:textId="77777777" w:rsidR="0048259F" w:rsidRPr="002C3F04" w:rsidRDefault="0048259F" w:rsidP="0048259F">
      <w:pPr>
        <w:spacing w:line="320" w:lineRule="exact"/>
        <w:ind w:firstLine="567"/>
        <w:jc w:val="both"/>
        <w:rPr>
          <w:rFonts w:ascii="Times New Roman" w:hAnsi="Times New Roman"/>
          <w:b/>
          <w:i/>
          <w:sz w:val="26"/>
          <w:szCs w:val="26"/>
        </w:rPr>
      </w:pPr>
      <w:r w:rsidRPr="002C3F04">
        <w:rPr>
          <w:rFonts w:ascii="Times New Roman" w:hAnsi="Times New Roman"/>
          <w:b/>
          <w:i/>
          <w:sz w:val="26"/>
          <w:szCs w:val="26"/>
        </w:rPr>
        <w:lastRenderedPageBreak/>
        <w:t>3.3. Báo cáo Công tác Bảo vệ môi trường, ATVSLĐ</w:t>
      </w:r>
    </w:p>
    <w:p w14:paraId="269B39B3" w14:textId="77777777" w:rsidR="0048259F" w:rsidRPr="002C3F04" w:rsidRDefault="0048259F" w:rsidP="0048259F">
      <w:pPr>
        <w:spacing w:line="320" w:lineRule="exact"/>
        <w:ind w:firstLine="567"/>
        <w:jc w:val="both"/>
        <w:rPr>
          <w:rFonts w:ascii="Times New Roman" w:hAnsi="Times New Roman"/>
          <w:sz w:val="26"/>
          <w:szCs w:val="26"/>
        </w:rPr>
      </w:pPr>
      <w:r w:rsidRPr="002C3F04">
        <w:rPr>
          <w:rFonts w:ascii="Times New Roman" w:hAnsi="Times New Roman"/>
          <w:sz w:val="26"/>
          <w:szCs w:val="26"/>
        </w:rPr>
        <w:t>Trong năm 2025 ,Công ty đã thực hiện Quan trắc môi trường định kỳ vào Quý 1,2,3,4 kết quả quan trắc môi trường đều năm trong Quy định cho phép của pháp luật. Trong năm qua Công ty chưa để xảy ra sự khiếu nại, phản ánh nào của người dân địa phương cũng như sự kiểm tra của các cơ quan quản lý nhà nước về ô nhiễm môi trường.</w:t>
      </w:r>
    </w:p>
    <w:p w14:paraId="2C01574E" w14:textId="5E9FB560" w:rsidR="0048259F" w:rsidRPr="002C3F04" w:rsidRDefault="0048259F" w:rsidP="0048259F">
      <w:pPr>
        <w:spacing w:line="320" w:lineRule="exact"/>
        <w:ind w:firstLine="567"/>
        <w:jc w:val="both"/>
        <w:rPr>
          <w:rFonts w:ascii="Times New Roman" w:hAnsi="Times New Roman"/>
          <w:sz w:val="26"/>
          <w:szCs w:val="26"/>
        </w:rPr>
      </w:pPr>
      <w:r w:rsidRPr="002C3F04">
        <w:rPr>
          <w:rFonts w:ascii="Times New Roman" w:hAnsi="Times New Roman"/>
          <w:sz w:val="26"/>
          <w:szCs w:val="26"/>
        </w:rPr>
        <w:t>Công ty đã thực hiện kiểm định các thiết bị An toàn áp lực theo đúng Quy định gồm có: 151 áp kế, các bình chứa áp lực, thang máy, xe nâng hàng, đo điện trở tiếp địa, chống sét, kiểm định áp lực các bồn chứa CCT, Tank xử lý nước,..công cụ thủy lực tổ sửa chữa.</w:t>
      </w:r>
    </w:p>
    <w:p w14:paraId="4A7F058E" w14:textId="77777777" w:rsidR="0048259F" w:rsidRPr="002C3F04" w:rsidRDefault="0048259F" w:rsidP="0048259F">
      <w:pPr>
        <w:spacing w:line="320" w:lineRule="exact"/>
        <w:ind w:firstLine="567"/>
        <w:jc w:val="both"/>
        <w:rPr>
          <w:rFonts w:ascii="Times New Roman" w:hAnsi="Times New Roman"/>
          <w:sz w:val="26"/>
          <w:szCs w:val="26"/>
        </w:rPr>
      </w:pPr>
      <w:r w:rsidRPr="002C3F04">
        <w:rPr>
          <w:rFonts w:ascii="Times New Roman" w:hAnsi="Times New Roman"/>
          <w:sz w:val="26"/>
          <w:szCs w:val="26"/>
        </w:rPr>
        <w:t>Công ty đã thực hiện đọc liều kế cá nhân và kiểm xạ khu vực 02 nguồn phóng xạ tại dây chuyền bia chai và bia lon định kỳ 03 tháng/lần. Trong năm 2025, đã có đợt thanh tra về công tác An toàn bức xạ niên độ 2023 đến thời điểm thanh tra, kết quả Công ty đã chấp hành đầy đủ theo quy định của pháp luật.</w:t>
      </w:r>
    </w:p>
    <w:p w14:paraId="0604F799" w14:textId="77777777" w:rsidR="0048259F" w:rsidRPr="002C3F04" w:rsidRDefault="0048259F" w:rsidP="0048259F">
      <w:pPr>
        <w:spacing w:line="320" w:lineRule="exact"/>
        <w:ind w:firstLine="567"/>
        <w:jc w:val="both"/>
        <w:rPr>
          <w:rFonts w:ascii="Times New Roman" w:hAnsi="Times New Roman"/>
          <w:sz w:val="26"/>
          <w:szCs w:val="26"/>
        </w:rPr>
      </w:pPr>
      <w:r w:rsidRPr="002C3F04">
        <w:rPr>
          <w:rFonts w:ascii="Times New Roman" w:hAnsi="Times New Roman"/>
          <w:sz w:val="26"/>
          <w:szCs w:val="26"/>
        </w:rPr>
        <w:t>Công ty đã được cấp Giấy phép môi trường số 953/GPMT-UBND ký ngày 18/03/2025 của UBND thành phố Hải Phòng cấp và thông báo số 11005/SNNMT-QLMT ký ngày 18/12/2025 của Sở NN&amp;MT về việc Thông báo kết quả hoàn thành công trình xử lý chất thải, cải tạo giảm công suất hệ thống Xử lý nước thải về 450m</w:t>
      </w:r>
      <w:r w:rsidRPr="002C3F04">
        <w:rPr>
          <w:rFonts w:ascii="Times New Roman" w:hAnsi="Times New Roman"/>
          <w:sz w:val="26"/>
          <w:szCs w:val="26"/>
          <w:vertAlign w:val="superscript"/>
        </w:rPr>
        <w:t>3</w:t>
      </w:r>
      <w:r w:rsidRPr="002C3F04">
        <w:rPr>
          <w:rFonts w:ascii="Times New Roman" w:hAnsi="Times New Roman"/>
          <w:sz w:val="26"/>
          <w:szCs w:val="26"/>
        </w:rPr>
        <w:t xml:space="preserve">/ngày đêm. Từ đó, tiết kiệm chi phí không phải đầu tư hệ thống Quan trắc nước thải tự động có chi phí </w:t>
      </w:r>
      <w:r w:rsidRPr="002C3F04">
        <w:rPr>
          <w:rFonts w:ascii="Times New Roman" w:hAnsi="Times New Roman"/>
          <w:b/>
          <w:sz w:val="26"/>
          <w:szCs w:val="26"/>
        </w:rPr>
        <w:t>1,7 tỷ</w:t>
      </w:r>
      <w:r w:rsidRPr="002C3F04">
        <w:rPr>
          <w:rFonts w:ascii="Times New Roman" w:hAnsi="Times New Roman"/>
          <w:sz w:val="26"/>
          <w:szCs w:val="26"/>
        </w:rPr>
        <w:t xml:space="preserve"> </w:t>
      </w:r>
      <w:r w:rsidRPr="002C3F04">
        <w:rPr>
          <w:rFonts w:ascii="Times New Roman" w:hAnsi="Times New Roman"/>
          <w:b/>
          <w:sz w:val="26"/>
          <w:szCs w:val="26"/>
        </w:rPr>
        <w:t>đồng</w:t>
      </w:r>
      <w:r w:rsidRPr="002C3F04">
        <w:rPr>
          <w:rFonts w:ascii="Times New Roman" w:hAnsi="Times New Roman"/>
          <w:sz w:val="26"/>
          <w:szCs w:val="26"/>
        </w:rPr>
        <w:t xml:space="preserve"> và chi phí vận hành/hiệu chuẩn/kiểm định hàng năm là </w:t>
      </w:r>
      <w:r w:rsidRPr="002C3F04">
        <w:rPr>
          <w:rFonts w:ascii="Times New Roman" w:hAnsi="Times New Roman"/>
          <w:b/>
          <w:sz w:val="26"/>
          <w:szCs w:val="26"/>
        </w:rPr>
        <w:t>300 triệu đồng.</w:t>
      </w:r>
    </w:p>
    <w:p w14:paraId="079B685A" w14:textId="77777777" w:rsidR="0048259F" w:rsidRPr="002C3F04" w:rsidRDefault="0048259F" w:rsidP="0048259F">
      <w:pPr>
        <w:spacing w:line="320" w:lineRule="exact"/>
        <w:ind w:firstLine="567"/>
        <w:jc w:val="both"/>
        <w:rPr>
          <w:rFonts w:ascii="Times New Roman" w:hAnsi="Times New Roman"/>
          <w:b/>
          <w:sz w:val="26"/>
          <w:szCs w:val="26"/>
        </w:rPr>
      </w:pPr>
      <w:r w:rsidRPr="002C3F04">
        <w:rPr>
          <w:rFonts w:ascii="Times New Roman" w:hAnsi="Times New Roman"/>
          <w:b/>
          <w:sz w:val="26"/>
          <w:szCs w:val="26"/>
        </w:rPr>
        <w:t>4. Công tác Quản lý hệ thống ISO</w:t>
      </w:r>
    </w:p>
    <w:p w14:paraId="6FFEE7E9" w14:textId="77777777" w:rsidR="0048259F" w:rsidRPr="002C3F04" w:rsidRDefault="0048259F" w:rsidP="0048259F">
      <w:pPr>
        <w:spacing w:line="320" w:lineRule="exact"/>
        <w:ind w:firstLine="567"/>
        <w:jc w:val="both"/>
        <w:rPr>
          <w:rFonts w:ascii="Times New Roman" w:hAnsi="Times New Roman"/>
          <w:sz w:val="26"/>
          <w:szCs w:val="26"/>
        </w:rPr>
      </w:pPr>
      <w:r w:rsidRPr="002C3F04">
        <w:rPr>
          <w:rFonts w:ascii="Times New Roman" w:hAnsi="Times New Roman"/>
          <w:sz w:val="26"/>
          <w:szCs w:val="26"/>
        </w:rPr>
        <w:t xml:space="preserve">Hệ thống ISO tiếp tục được duy trì và cải tiến liên tục trong năm 2025. Mặc dù phạm vi chứng nhận của hệ thống ISO tại công ty trong giai đoạn 2025 - 2028 được thu hẹp lại gồm ISO 9001 và ISO 22000, nhưng hoạt động của hệ thống ISO 14001 vẫn được duy trì, bám sát các thay đổi theo yêu cầu của pháp luật và yêu cầu của hệ thống Tổng Công Ty. Năm 2025 công ty đã thực hiện tham gia đánh giá nội bộ cùng hệ thống Tổng Công Ty, kết quả ghi nhận hệ thống ISO của công ty vận hành đảm bảo các yêu cầu của tiêu chuẩn, không phát sinh điểm không phù hợp. </w:t>
      </w:r>
    </w:p>
    <w:p w14:paraId="2113BDB9" w14:textId="77777777" w:rsidR="0048259F" w:rsidRPr="002C3F04" w:rsidRDefault="0048259F" w:rsidP="0048259F">
      <w:pPr>
        <w:spacing w:line="320" w:lineRule="exact"/>
        <w:ind w:firstLine="567"/>
        <w:jc w:val="both"/>
        <w:rPr>
          <w:rFonts w:ascii="Times New Roman" w:hAnsi="Times New Roman"/>
          <w:sz w:val="26"/>
          <w:szCs w:val="26"/>
        </w:rPr>
      </w:pPr>
      <w:r w:rsidRPr="002C3F04">
        <w:rPr>
          <w:rFonts w:ascii="Times New Roman" w:hAnsi="Times New Roman"/>
          <w:sz w:val="26"/>
          <w:szCs w:val="26"/>
        </w:rPr>
        <w:t>Kết quả thực hiện mục tiêu chất lượng năm 2025 đạt 8/10 mục tiêu: Đảm bảo an toàn thực phẩm trong quá trình sản xuất; Hiệu suất dây chuyền chiết lon đạt &gt; 94%; 8/12 tháng (tương đương 66%) các tháng có tiêu hao hơi nóng &lt; 0,7 tấn / 1000 lít; Tiêu hao CO2 dưới 15kg/1000 lít; Tiêu hao bột trợ lọc đạt 1,09kg/1000 lít; Toàn công ty có 37 SKCT đươc khen thưởng; Năng suất dây chuyền chiết lon bình quân đạt &gt; 39500 lít/ca; Cập nhật, sửa đổi thường xuyên các tài liệu ISO phù hợp với tình hình thực tế.</w:t>
      </w:r>
    </w:p>
    <w:p w14:paraId="0D62213A" w14:textId="77777777" w:rsidR="0048259F" w:rsidRPr="002C3F04" w:rsidRDefault="0048259F" w:rsidP="0048259F">
      <w:pPr>
        <w:spacing w:line="320" w:lineRule="exact"/>
        <w:ind w:firstLine="567"/>
        <w:jc w:val="both"/>
        <w:rPr>
          <w:rFonts w:ascii="Times New Roman" w:hAnsi="Times New Roman"/>
          <w:b/>
          <w:i/>
          <w:sz w:val="26"/>
          <w:szCs w:val="26"/>
        </w:rPr>
      </w:pPr>
      <w:r w:rsidRPr="002C3F04">
        <w:rPr>
          <w:rFonts w:ascii="Times New Roman" w:hAnsi="Times New Roman"/>
          <w:b/>
          <w:i/>
          <w:sz w:val="26"/>
          <w:szCs w:val="26"/>
        </w:rPr>
        <w:t xml:space="preserve">02 mục tiêu chất lượng chưa hoàn thành: </w:t>
      </w:r>
    </w:p>
    <w:p w14:paraId="08A15855" w14:textId="77777777" w:rsidR="0048259F" w:rsidRPr="002C3F04" w:rsidRDefault="0048259F" w:rsidP="0048259F">
      <w:pPr>
        <w:spacing w:line="320" w:lineRule="exact"/>
        <w:ind w:firstLine="567"/>
        <w:jc w:val="both"/>
        <w:rPr>
          <w:rFonts w:ascii="Times New Roman" w:hAnsi="Times New Roman"/>
          <w:sz w:val="26"/>
          <w:szCs w:val="26"/>
        </w:rPr>
      </w:pPr>
      <w:r w:rsidRPr="002C3F04">
        <w:rPr>
          <w:rFonts w:ascii="Times New Roman" w:hAnsi="Times New Roman"/>
          <w:sz w:val="26"/>
          <w:szCs w:val="26"/>
        </w:rPr>
        <w:t xml:space="preserve">+ 80% điểm cảm quan các tháng &gt; 7: Quá trình lên men còn chưa ổn định, TPO các vòi chiết không ổn định, một số vòi chiết gần ngưỡng cao của tiêu chuẩn. </w:t>
      </w:r>
    </w:p>
    <w:p w14:paraId="30C67971" w14:textId="77777777" w:rsidR="0048259F" w:rsidRPr="002C3F04" w:rsidRDefault="0048259F" w:rsidP="0048259F">
      <w:pPr>
        <w:spacing w:line="320" w:lineRule="exact"/>
        <w:ind w:firstLine="567"/>
        <w:jc w:val="both"/>
        <w:rPr>
          <w:rFonts w:ascii="Times New Roman" w:hAnsi="Times New Roman"/>
          <w:sz w:val="26"/>
          <w:szCs w:val="26"/>
        </w:rPr>
      </w:pPr>
      <w:r w:rsidRPr="002C3F04">
        <w:rPr>
          <w:rFonts w:ascii="Times New Roman" w:hAnsi="Times New Roman"/>
          <w:sz w:val="26"/>
          <w:szCs w:val="26"/>
        </w:rPr>
        <w:t>+ Giảm tiêu hao HNO3 dưới 1,3 lít/1000 lít: Sản xuất không ổn định trong các tháng, với các tháng sản lượng ít, gián đoạn nấu, chiết nên tăng tiêu hâo do phải thực hiện CIP hệ thống trước và sau khi nghỉ sản xuất.</w:t>
      </w:r>
    </w:p>
    <w:p w14:paraId="492D9F3E" w14:textId="77777777" w:rsidR="0048259F" w:rsidRPr="002C3F04" w:rsidRDefault="0048259F" w:rsidP="0048259F">
      <w:pPr>
        <w:pStyle w:val="ListParagraph"/>
        <w:spacing w:line="320" w:lineRule="exact"/>
        <w:ind w:left="0" w:firstLine="567"/>
        <w:jc w:val="both"/>
        <w:rPr>
          <w:rFonts w:ascii="Times New Roman" w:hAnsi="Times New Roman"/>
          <w:b/>
          <w:sz w:val="26"/>
          <w:szCs w:val="26"/>
        </w:rPr>
      </w:pPr>
      <w:r w:rsidRPr="002C3F04">
        <w:rPr>
          <w:rFonts w:ascii="Times New Roman" w:hAnsi="Times New Roman"/>
          <w:b/>
          <w:sz w:val="26"/>
          <w:szCs w:val="26"/>
        </w:rPr>
        <w:t>5. Công tác an toàn vệ sinh thực phẩm, PCCC và ATLĐ</w:t>
      </w:r>
    </w:p>
    <w:p w14:paraId="7642FA64" w14:textId="77777777" w:rsidR="0048259F" w:rsidRPr="002C3F04" w:rsidRDefault="0048259F" w:rsidP="0048259F">
      <w:pPr>
        <w:spacing w:line="320" w:lineRule="exact"/>
        <w:ind w:firstLine="567"/>
        <w:jc w:val="both"/>
        <w:rPr>
          <w:rFonts w:ascii="Times New Roman" w:hAnsi="Times New Roman"/>
          <w:sz w:val="26"/>
          <w:szCs w:val="26"/>
        </w:rPr>
      </w:pPr>
      <w:r w:rsidRPr="002C3F04">
        <w:rPr>
          <w:rFonts w:ascii="Times New Roman" w:hAnsi="Times New Roman"/>
          <w:sz w:val="26"/>
          <w:szCs w:val="26"/>
        </w:rPr>
        <w:t xml:space="preserve">+) Các hồ sơ kiểm định an toàn thực phẩm theo yêu cầu được triển khai thường xuyên. </w:t>
      </w:r>
    </w:p>
    <w:p w14:paraId="028CCB9D" w14:textId="77777777" w:rsidR="0048259F" w:rsidRPr="002C3F04" w:rsidRDefault="0048259F" w:rsidP="0048259F">
      <w:pPr>
        <w:spacing w:line="320" w:lineRule="exact"/>
        <w:ind w:firstLine="567"/>
        <w:jc w:val="both"/>
        <w:rPr>
          <w:rFonts w:ascii="Times New Roman" w:hAnsi="Times New Roman"/>
          <w:sz w:val="26"/>
          <w:szCs w:val="26"/>
        </w:rPr>
      </w:pPr>
      <w:r w:rsidRPr="002C3F04">
        <w:rPr>
          <w:rFonts w:ascii="Times New Roman" w:hAnsi="Times New Roman"/>
          <w:sz w:val="26"/>
          <w:szCs w:val="26"/>
        </w:rPr>
        <w:t xml:space="preserve">+) Chứng nhận đào tạo an toàn thực phẩm:  Đươc học và cấp chứng nhận  đầy đủ. </w:t>
      </w:r>
    </w:p>
    <w:p w14:paraId="6E6BEE1F" w14:textId="77777777" w:rsidR="0048259F" w:rsidRPr="002C3F04" w:rsidRDefault="0048259F" w:rsidP="0048259F">
      <w:pPr>
        <w:spacing w:line="320" w:lineRule="exact"/>
        <w:ind w:firstLine="567"/>
        <w:jc w:val="both"/>
        <w:rPr>
          <w:rFonts w:ascii="Times New Roman" w:hAnsi="Times New Roman"/>
          <w:sz w:val="26"/>
          <w:szCs w:val="26"/>
        </w:rPr>
      </w:pPr>
      <w:r w:rsidRPr="002C3F04">
        <w:rPr>
          <w:rFonts w:ascii="Times New Roman" w:hAnsi="Times New Roman"/>
          <w:sz w:val="26"/>
          <w:szCs w:val="26"/>
        </w:rPr>
        <w:t>+) Đã hoàn thiện thực hiện diễn tập tràn đổ hóa chất (kết hợp đào tạo an toàn hóa chất cho người lao động), diễn tập phòng cháy chữa cháy trong Quý 1 năm 2025.</w:t>
      </w:r>
    </w:p>
    <w:p w14:paraId="3D9AFBEC" w14:textId="77777777" w:rsidR="0048259F" w:rsidRPr="002C3F04" w:rsidRDefault="0048259F" w:rsidP="0048259F">
      <w:pPr>
        <w:pStyle w:val="NormalWeb"/>
        <w:shd w:val="clear" w:color="auto" w:fill="FFFFFF"/>
        <w:spacing w:before="0" w:beforeAutospacing="0" w:after="0" w:afterAutospacing="0" w:line="320" w:lineRule="exact"/>
        <w:ind w:firstLine="567"/>
        <w:jc w:val="both"/>
        <w:rPr>
          <w:b/>
          <w:iCs/>
          <w:sz w:val="26"/>
          <w:szCs w:val="26"/>
        </w:rPr>
      </w:pPr>
      <w:r w:rsidRPr="002C3F04">
        <w:rPr>
          <w:b/>
          <w:iCs/>
          <w:sz w:val="26"/>
          <w:szCs w:val="26"/>
        </w:rPr>
        <w:t>6. Về tình hình tài chính</w:t>
      </w:r>
    </w:p>
    <w:p w14:paraId="7DBF636C" w14:textId="77777777" w:rsidR="0048259F" w:rsidRPr="002C3F04" w:rsidRDefault="0048259F" w:rsidP="0048259F">
      <w:pPr>
        <w:pStyle w:val="NormalWeb"/>
        <w:shd w:val="clear" w:color="auto" w:fill="FFFFFF"/>
        <w:spacing w:before="0" w:beforeAutospacing="0" w:after="0" w:afterAutospacing="0" w:line="320" w:lineRule="exact"/>
        <w:ind w:firstLine="567"/>
        <w:jc w:val="both"/>
        <w:rPr>
          <w:sz w:val="26"/>
          <w:szCs w:val="26"/>
        </w:rPr>
      </w:pPr>
      <w:r w:rsidRPr="002C3F04">
        <w:rPr>
          <w:sz w:val="26"/>
          <w:szCs w:val="26"/>
        </w:rPr>
        <w:lastRenderedPageBreak/>
        <w:t>Hiện tại Công ty đang vay vốn lưu động tại 2 ngân hàng là ngân hàng Vietinbank với hạn mức 48 tỷ, thời gian khế ước nhận nợ tối đa 4 tháng và ngân hàng BIDV chi nhánh Tràng Tiền với hạn mức 15 tỷ. Trong 6 tháng đầu năm 2025, lãi suất ổn định ở mức 4,8 - 5%.</w:t>
      </w:r>
    </w:p>
    <w:p w14:paraId="32562C82" w14:textId="5C35031E" w:rsidR="0048259F" w:rsidRPr="002C3F04" w:rsidRDefault="0048259F" w:rsidP="0048259F">
      <w:pPr>
        <w:pStyle w:val="NormalWeb"/>
        <w:shd w:val="clear" w:color="auto" w:fill="FFFFFF"/>
        <w:spacing w:before="0" w:beforeAutospacing="0" w:after="0" w:afterAutospacing="0" w:line="320" w:lineRule="exact"/>
        <w:ind w:firstLine="567"/>
        <w:jc w:val="both"/>
        <w:rPr>
          <w:color w:val="FF0000"/>
          <w:sz w:val="26"/>
          <w:szCs w:val="26"/>
        </w:rPr>
      </w:pPr>
      <w:r w:rsidRPr="002C3F04">
        <w:rPr>
          <w:sz w:val="26"/>
          <w:szCs w:val="26"/>
        </w:rPr>
        <w:t xml:space="preserve">Về tình hình thực hiện nghĩa vụ với ngân sách nhà nước, Công ty thực hiện nộp các khoản thuế đầy đủ và đúng hạn theo quy định của pháp luật. </w:t>
      </w:r>
    </w:p>
    <w:p w14:paraId="2EF63DE3" w14:textId="77777777" w:rsidR="0048259F" w:rsidRPr="002C3F04" w:rsidRDefault="0048259F" w:rsidP="0048259F">
      <w:pPr>
        <w:pStyle w:val="NormalWeb"/>
        <w:shd w:val="clear" w:color="auto" w:fill="FFFFFF"/>
        <w:spacing w:before="0" w:beforeAutospacing="0" w:after="0" w:afterAutospacing="0" w:line="320" w:lineRule="exact"/>
        <w:ind w:firstLine="567"/>
        <w:jc w:val="both"/>
        <w:rPr>
          <w:b/>
          <w:iCs/>
          <w:sz w:val="26"/>
          <w:szCs w:val="26"/>
        </w:rPr>
      </w:pPr>
      <w:r w:rsidRPr="002C3F04">
        <w:rPr>
          <w:b/>
          <w:iCs/>
          <w:sz w:val="26"/>
          <w:szCs w:val="26"/>
        </w:rPr>
        <w:t>7. Về tình hình nguyên vật liệu</w:t>
      </w:r>
    </w:p>
    <w:p w14:paraId="37B0EBF5" w14:textId="77777777" w:rsidR="0048259F" w:rsidRPr="002C3F04" w:rsidRDefault="0048259F" w:rsidP="0048259F">
      <w:pPr>
        <w:pStyle w:val="NormalWeb"/>
        <w:shd w:val="clear" w:color="auto" w:fill="FFFFFF"/>
        <w:spacing w:before="0" w:beforeAutospacing="0" w:after="0" w:afterAutospacing="0" w:line="320" w:lineRule="exact"/>
        <w:ind w:firstLine="567"/>
        <w:jc w:val="both"/>
        <w:rPr>
          <w:iCs/>
          <w:sz w:val="26"/>
          <w:szCs w:val="26"/>
        </w:rPr>
      </w:pPr>
      <w:r w:rsidRPr="002C3F04">
        <w:rPr>
          <w:iCs/>
          <w:sz w:val="26"/>
          <w:szCs w:val="26"/>
        </w:rPr>
        <w:t>Năm 2025, giá mua nguyên vật liệu chính (Malt, gạo) đã giảm so với năm 2024. Tuy nhiên giá vỏ lon, nắp lon tăng lên cụ thể giá vỏ lon, nắp lon tăng 8-10% so với cuối năm trước.</w:t>
      </w:r>
    </w:p>
    <w:p w14:paraId="1958DC37" w14:textId="77777777" w:rsidR="0048259F" w:rsidRPr="002C3F04" w:rsidRDefault="0048259F" w:rsidP="0048259F">
      <w:pPr>
        <w:pStyle w:val="NormalWeb"/>
        <w:shd w:val="clear" w:color="auto" w:fill="FFFFFF"/>
        <w:spacing w:before="0" w:beforeAutospacing="0" w:after="0" w:afterAutospacing="0" w:line="320" w:lineRule="exact"/>
        <w:ind w:firstLine="567"/>
        <w:jc w:val="both"/>
        <w:rPr>
          <w:iCs/>
          <w:sz w:val="26"/>
          <w:szCs w:val="26"/>
        </w:rPr>
      </w:pPr>
      <w:r w:rsidRPr="002C3F04">
        <w:rPr>
          <w:iCs/>
          <w:sz w:val="26"/>
          <w:szCs w:val="26"/>
        </w:rPr>
        <w:t>Công ty thường xuyên liên hệ, tham khảo giá mua các nguyên vật liệu với phòng Vật tư nguyên liệu Tổng Công ty, làm cơ sở chào hàng và thương thảo giá với nhà cung cấp để được giá mua tốt nhất.</w:t>
      </w:r>
    </w:p>
    <w:p w14:paraId="0104E507" w14:textId="77777777" w:rsidR="0048259F" w:rsidRPr="002C3F04" w:rsidRDefault="0048259F" w:rsidP="0048259F">
      <w:pPr>
        <w:tabs>
          <w:tab w:val="left" w:pos="180"/>
          <w:tab w:val="left" w:pos="360"/>
          <w:tab w:val="left" w:pos="630"/>
        </w:tabs>
        <w:spacing w:line="320" w:lineRule="exact"/>
        <w:ind w:firstLine="567"/>
        <w:jc w:val="both"/>
        <w:rPr>
          <w:rFonts w:ascii="Times New Roman" w:hAnsi="Times New Roman"/>
          <w:b/>
          <w:sz w:val="26"/>
          <w:szCs w:val="26"/>
        </w:rPr>
      </w:pPr>
      <w:r w:rsidRPr="002C3F04">
        <w:rPr>
          <w:rFonts w:ascii="Times New Roman" w:hAnsi="Times New Roman"/>
          <w:b/>
          <w:sz w:val="26"/>
          <w:szCs w:val="26"/>
        </w:rPr>
        <w:t>8. Công tác tổ chức - lao động - thu nhập</w:t>
      </w:r>
    </w:p>
    <w:p w14:paraId="33D2F61D" w14:textId="77777777" w:rsidR="0048259F" w:rsidRPr="002C3F04" w:rsidRDefault="0048259F" w:rsidP="0048259F">
      <w:pPr>
        <w:pStyle w:val="NormalWeb"/>
        <w:shd w:val="clear" w:color="auto" w:fill="FFFFFF"/>
        <w:spacing w:before="0" w:beforeAutospacing="0" w:after="0" w:afterAutospacing="0" w:line="320" w:lineRule="exact"/>
        <w:ind w:firstLine="567"/>
        <w:jc w:val="both"/>
        <w:rPr>
          <w:spacing w:val="3"/>
          <w:sz w:val="26"/>
          <w:szCs w:val="26"/>
          <w:shd w:val="clear" w:color="auto" w:fill="FFFFFF"/>
        </w:rPr>
      </w:pPr>
      <w:r w:rsidRPr="002C3F04">
        <w:rPr>
          <w:spacing w:val="3"/>
          <w:sz w:val="26"/>
          <w:szCs w:val="26"/>
          <w:shd w:val="clear" w:color="auto" w:fill="FFFFFF"/>
        </w:rPr>
        <w:t xml:space="preserve">Năm 2025 với những khó khăn đan xen đã ảnh hưởng nhiều đến tình hình sản xuất kinh doanh và trực tiếp đến thu nhập, đời sống của Người lao động. Sản lượng sản xuất các tháng không đồng đều và đặc biệt thấp trong 8 tháng đầu năm làm công ty gặp rất nhiều khó khăn trong việc đáp ứng nhu cầu việc làm, đảm bảo thu nhập và giữ chân Người lao động. Trong những tháng sản lượng thấp, Ban Lãnh đạo công ty đã phải đưa ra nhiều phương án về việc làm để đảm bảo an sinh xã hội. Trong năm có tất cả 11 trường hợp xin thôi việc, nguyên nhân đều do việc làm không đều, thu nhập không ổn định. Công ty rất tích cực tuyển dụng lao động nhưng đến nay vẫn chưa tuyển đủ người cho các bộ phận còn thiếu vì thu nhập của công ty thực sự chưa thể cạnh tranh được so với các doanh nghiệp trên cùng địa bàn. </w:t>
      </w:r>
    </w:p>
    <w:p w14:paraId="3F3895B2" w14:textId="337591E7" w:rsidR="0048259F" w:rsidRPr="002C3F04" w:rsidRDefault="0048259F" w:rsidP="0048259F">
      <w:pPr>
        <w:pStyle w:val="NormalWeb"/>
        <w:shd w:val="clear" w:color="auto" w:fill="FFFFFF"/>
        <w:spacing w:before="0" w:beforeAutospacing="0" w:after="0" w:afterAutospacing="0" w:line="320" w:lineRule="exact"/>
        <w:ind w:firstLine="720"/>
        <w:jc w:val="both"/>
        <w:rPr>
          <w:spacing w:val="3"/>
          <w:sz w:val="26"/>
          <w:szCs w:val="26"/>
          <w:shd w:val="clear" w:color="auto" w:fill="FFFFFF"/>
        </w:rPr>
      </w:pPr>
      <w:r w:rsidRPr="002C3F04">
        <w:rPr>
          <w:spacing w:val="3"/>
          <w:sz w:val="26"/>
          <w:szCs w:val="26"/>
          <w:shd w:val="clear" w:color="auto" w:fill="FFFFFF"/>
        </w:rPr>
        <w:t>Trên cơ sở quỹ tiền lương kế hoạch 2025 được phê duyệt, công ty đã xây dựng kế hoạch phân phối quỹ tiền lương đến các tổ, bộ phận, đảm bảo không chi vượt quỹ lương được giao. Bên cạnh đó, công ty luôn bám sát kế hoạch SXKD được giao, có phương án quyết toán tiền lương cho CBCNV vừa đảm bảo tuân thủ các quy định của Pháp luật vừa có lợi nhất cho người lao động, phần nào bù đắp khó khăn trong thời gian vừa qua. Tiền lương bình quân thực hiện năm 2025 của Người lao động đạt 12,01 trđ/người, tăng 8,52% so với kế hoạch.</w:t>
      </w:r>
    </w:p>
    <w:p w14:paraId="78D3A6DD" w14:textId="77777777" w:rsidR="0048259F" w:rsidRPr="002C3F04" w:rsidRDefault="0048259F" w:rsidP="0048259F">
      <w:pPr>
        <w:spacing w:line="320" w:lineRule="exact"/>
        <w:ind w:firstLine="567"/>
        <w:jc w:val="both"/>
        <w:rPr>
          <w:rFonts w:ascii="Times New Roman" w:hAnsi="Times New Roman"/>
          <w:b/>
          <w:sz w:val="26"/>
          <w:szCs w:val="26"/>
        </w:rPr>
      </w:pPr>
      <w:r w:rsidRPr="002C3F04">
        <w:rPr>
          <w:rFonts w:ascii="Times New Roman" w:hAnsi="Times New Roman"/>
          <w:b/>
          <w:sz w:val="26"/>
          <w:szCs w:val="26"/>
        </w:rPr>
        <w:t xml:space="preserve">9. Công tác tuyển dụng đào tạo </w:t>
      </w:r>
    </w:p>
    <w:p w14:paraId="6AB562AB" w14:textId="77777777" w:rsidR="0048259F" w:rsidRPr="002C3F04" w:rsidRDefault="0048259F" w:rsidP="0048259F">
      <w:pPr>
        <w:pStyle w:val="NormalWeb"/>
        <w:shd w:val="clear" w:color="auto" w:fill="FFFFFF"/>
        <w:spacing w:before="0" w:beforeAutospacing="0" w:after="0" w:afterAutospacing="0" w:line="320" w:lineRule="exact"/>
        <w:ind w:firstLine="567"/>
        <w:jc w:val="both"/>
        <w:rPr>
          <w:spacing w:val="2"/>
          <w:sz w:val="26"/>
          <w:szCs w:val="26"/>
          <w:shd w:val="clear" w:color="auto" w:fill="FFFFFF"/>
        </w:rPr>
      </w:pPr>
      <w:r w:rsidRPr="002C3F04">
        <w:rPr>
          <w:spacing w:val="2"/>
          <w:sz w:val="26"/>
          <w:szCs w:val="26"/>
          <w:shd w:val="clear" w:color="auto" w:fill="FFFFFF"/>
        </w:rPr>
        <w:t>Công ty luôn đề cao công tác đào tạo nâng cao trình độ chuyên môn nghiệp vụ cho người lao động. Trong năm đã tổ chức được 18 khóa đào tạo trong đó: 01 khóa đào tạo nội bộ về công tác cảm quan, 05 khóa đào tạo nội bộ nâng cao tay nghề cho công nhân công nghệ nấu, men - lọc, sửa chữa và chiết; 08 khóa đào tạo nội bộ về trang bị kiến thức vận hành sửa chữa cơ bản cho lao động mới, 01 khóa tập huấn kiến thức ATTP và 03 khóa đào tạo, tập huấn do Tổng công ty tổ chức.</w:t>
      </w:r>
    </w:p>
    <w:p w14:paraId="4B973A06" w14:textId="77777777" w:rsidR="0048259F" w:rsidRPr="002C3F04" w:rsidRDefault="0048259F" w:rsidP="0048259F">
      <w:pPr>
        <w:pStyle w:val="NormalWeb"/>
        <w:shd w:val="clear" w:color="auto" w:fill="FFFFFF"/>
        <w:spacing w:before="0" w:beforeAutospacing="0" w:after="0" w:afterAutospacing="0" w:line="320" w:lineRule="exact"/>
        <w:ind w:firstLine="567"/>
        <w:jc w:val="both"/>
        <w:rPr>
          <w:b/>
          <w:spacing w:val="2"/>
          <w:sz w:val="26"/>
          <w:szCs w:val="26"/>
          <w:shd w:val="clear" w:color="auto" w:fill="FFFFFF"/>
        </w:rPr>
      </w:pPr>
      <w:r w:rsidRPr="002C3F04">
        <w:rPr>
          <w:b/>
          <w:spacing w:val="2"/>
          <w:sz w:val="26"/>
          <w:szCs w:val="26"/>
          <w:shd w:val="clear" w:color="auto" w:fill="FFFFFF"/>
        </w:rPr>
        <w:t xml:space="preserve">10. Công tác thi đua khen thưởng </w:t>
      </w:r>
    </w:p>
    <w:p w14:paraId="0399D458" w14:textId="77777777" w:rsidR="0048259F" w:rsidRPr="002C3F04" w:rsidRDefault="0048259F" w:rsidP="0048259F">
      <w:pPr>
        <w:pStyle w:val="ListParagraph"/>
        <w:spacing w:line="320" w:lineRule="exact"/>
        <w:ind w:left="0" w:firstLine="567"/>
        <w:jc w:val="both"/>
        <w:rPr>
          <w:rFonts w:ascii="Times New Roman" w:hAnsi="Times New Roman"/>
          <w:sz w:val="26"/>
          <w:szCs w:val="26"/>
        </w:rPr>
      </w:pPr>
      <w:r w:rsidRPr="002C3F04">
        <w:rPr>
          <w:rFonts w:ascii="Times New Roman" w:hAnsi="Times New Roman"/>
          <w:sz w:val="26"/>
          <w:szCs w:val="26"/>
        </w:rPr>
        <w:t>- Luôn phát động phong trào thi đua sáng kiến cải tiến kỹ thuật, thi đua tăng năng suất dây chuyền tiết kiệm giảm định mức tiêu hao và chi phí trong sản xuất.</w:t>
      </w:r>
    </w:p>
    <w:p w14:paraId="3F73F77B" w14:textId="77777777" w:rsidR="0048259F" w:rsidRPr="002C3F04" w:rsidRDefault="0048259F" w:rsidP="0048259F">
      <w:pPr>
        <w:pStyle w:val="ListParagraph"/>
        <w:spacing w:line="320" w:lineRule="exact"/>
        <w:ind w:left="0" w:firstLine="567"/>
        <w:jc w:val="both"/>
        <w:rPr>
          <w:rFonts w:ascii="Times New Roman" w:hAnsi="Times New Roman"/>
          <w:sz w:val="26"/>
          <w:szCs w:val="26"/>
        </w:rPr>
      </w:pPr>
      <w:r w:rsidRPr="002C3F04">
        <w:rPr>
          <w:rFonts w:ascii="Times New Roman" w:hAnsi="Times New Roman"/>
          <w:sz w:val="26"/>
          <w:szCs w:val="26"/>
        </w:rPr>
        <w:t xml:space="preserve">- Năm 2025 biểu dương tập thể, cá nhân tiểu biểu làm động lực cho các cá nhân và tập thể khác phấn đấu như sau : </w:t>
      </w:r>
    </w:p>
    <w:p w14:paraId="5EE9F669" w14:textId="77777777" w:rsidR="0048259F" w:rsidRPr="002C3F04" w:rsidRDefault="0048259F" w:rsidP="0048259F">
      <w:pPr>
        <w:pStyle w:val="ListParagraph"/>
        <w:spacing w:line="320" w:lineRule="exact"/>
        <w:ind w:left="0" w:firstLine="567"/>
        <w:jc w:val="both"/>
        <w:rPr>
          <w:rFonts w:ascii="Times New Roman" w:hAnsi="Times New Roman"/>
          <w:sz w:val="26"/>
          <w:szCs w:val="26"/>
        </w:rPr>
      </w:pPr>
      <w:r w:rsidRPr="002C3F04">
        <w:rPr>
          <w:rFonts w:ascii="Times New Roman" w:hAnsi="Times New Roman"/>
          <w:sz w:val="26"/>
          <w:szCs w:val="26"/>
        </w:rPr>
        <w:tab/>
        <w:t xml:space="preserve">+ Sáng kiến cải tiến : 37 sáng kiến </w:t>
      </w:r>
    </w:p>
    <w:p w14:paraId="509EF3FC" w14:textId="77777777" w:rsidR="0048259F" w:rsidRPr="002C3F04" w:rsidRDefault="0048259F" w:rsidP="0048259F">
      <w:pPr>
        <w:pStyle w:val="ListParagraph"/>
        <w:spacing w:line="320" w:lineRule="exact"/>
        <w:ind w:left="0" w:firstLine="567"/>
        <w:jc w:val="both"/>
        <w:rPr>
          <w:rFonts w:ascii="Times New Roman" w:hAnsi="Times New Roman"/>
          <w:sz w:val="26"/>
          <w:szCs w:val="26"/>
        </w:rPr>
      </w:pPr>
      <w:r w:rsidRPr="002C3F04">
        <w:rPr>
          <w:rFonts w:ascii="Times New Roman" w:hAnsi="Times New Roman"/>
          <w:sz w:val="26"/>
          <w:szCs w:val="26"/>
        </w:rPr>
        <w:tab/>
        <w:t>+ Lao động tiên tiến : 64/73 người</w:t>
      </w:r>
    </w:p>
    <w:p w14:paraId="7D02DC37" w14:textId="77777777" w:rsidR="0048259F" w:rsidRPr="002C3F04" w:rsidRDefault="0048259F" w:rsidP="0048259F">
      <w:pPr>
        <w:pStyle w:val="ListParagraph"/>
        <w:spacing w:line="320" w:lineRule="exact"/>
        <w:ind w:left="0" w:firstLine="567"/>
        <w:jc w:val="both"/>
        <w:rPr>
          <w:rFonts w:ascii="Times New Roman" w:hAnsi="Times New Roman"/>
          <w:sz w:val="26"/>
          <w:szCs w:val="26"/>
        </w:rPr>
      </w:pPr>
      <w:r w:rsidRPr="002C3F04">
        <w:rPr>
          <w:rFonts w:ascii="Times New Roman" w:hAnsi="Times New Roman"/>
          <w:sz w:val="26"/>
          <w:szCs w:val="26"/>
        </w:rPr>
        <w:lastRenderedPageBreak/>
        <w:tab/>
        <w:t>+ Chiến sĩ thi đua cơ sở : 19/73 người</w:t>
      </w:r>
    </w:p>
    <w:p w14:paraId="71C729BB" w14:textId="77777777" w:rsidR="0048259F" w:rsidRPr="002C3F04" w:rsidRDefault="0048259F" w:rsidP="0048259F">
      <w:pPr>
        <w:pStyle w:val="ListParagraph"/>
        <w:spacing w:line="320" w:lineRule="exact"/>
        <w:ind w:left="0" w:firstLine="567"/>
        <w:jc w:val="both"/>
        <w:rPr>
          <w:rFonts w:ascii="Times New Roman" w:hAnsi="Times New Roman"/>
          <w:sz w:val="26"/>
          <w:szCs w:val="26"/>
        </w:rPr>
      </w:pPr>
      <w:r w:rsidRPr="002C3F04">
        <w:rPr>
          <w:rFonts w:ascii="Times New Roman" w:hAnsi="Times New Roman"/>
          <w:sz w:val="26"/>
          <w:szCs w:val="26"/>
        </w:rPr>
        <w:tab/>
        <w:t>+ Tập thể lao động tiên tiến : 14/14 tập thể</w:t>
      </w:r>
    </w:p>
    <w:p w14:paraId="0098DF9A" w14:textId="77777777" w:rsidR="0048259F" w:rsidRPr="002C3F04" w:rsidRDefault="0048259F" w:rsidP="0048259F">
      <w:pPr>
        <w:pStyle w:val="ListParagraph"/>
        <w:spacing w:line="320" w:lineRule="exact"/>
        <w:ind w:left="0" w:firstLine="567"/>
        <w:jc w:val="both"/>
        <w:rPr>
          <w:rFonts w:ascii="Times New Roman" w:hAnsi="Times New Roman"/>
          <w:sz w:val="26"/>
          <w:szCs w:val="26"/>
        </w:rPr>
      </w:pPr>
      <w:r w:rsidRPr="002C3F04">
        <w:rPr>
          <w:rFonts w:ascii="Times New Roman" w:hAnsi="Times New Roman"/>
          <w:sz w:val="26"/>
          <w:szCs w:val="26"/>
        </w:rPr>
        <w:tab/>
        <w:t>+ Tập thể lao động xuất sắc: 4 /14 tập thể</w:t>
      </w:r>
    </w:p>
    <w:p w14:paraId="03C6C362" w14:textId="77777777" w:rsidR="0048259F" w:rsidRPr="002C3F04" w:rsidRDefault="0048259F" w:rsidP="0048259F">
      <w:pPr>
        <w:pStyle w:val="NormalWeb"/>
        <w:shd w:val="clear" w:color="auto" w:fill="FFFFFF"/>
        <w:spacing w:before="0" w:beforeAutospacing="0" w:after="0" w:afterAutospacing="0" w:line="320" w:lineRule="exact"/>
        <w:ind w:firstLine="567"/>
        <w:jc w:val="both"/>
        <w:rPr>
          <w:b/>
          <w:spacing w:val="2"/>
          <w:sz w:val="26"/>
          <w:szCs w:val="26"/>
          <w:shd w:val="clear" w:color="auto" w:fill="FFFFFF"/>
        </w:rPr>
      </w:pPr>
      <w:r w:rsidRPr="002C3F04">
        <w:rPr>
          <w:b/>
          <w:spacing w:val="2"/>
          <w:sz w:val="26"/>
          <w:szCs w:val="26"/>
          <w:shd w:val="clear" w:color="auto" w:fill="FFFFFF"/>
        </w:rPr>
        <w:t xml:space="preserve">11. Công tác Đảng, đoàn thể </w:t>
      </w:r>
    </w:p>
    <w:p w14:paraId="7B422F10" w14:textId="77777777" w:rsidR="0048259F" w:rsidRPr="002C3F04" w:rsidRDefault="0048259F" w:rsidP="0048259F">
      <w:pPr>
        <w:shd w:val="clear" w:color="auto" w:fill="FFFFFF"/>
        <w:spacing w:line="320" w:lineRule="exact"/>
        <w:ind w:firstLine="574"/>
        <w:jc w:val="both"/>
        <w:rPr>
          <w:rFonts w:ascii="Times New Roman" w:hAnsi="Times New Roman"/>
          <w:sz w:val="26"/>
          <w:szCs w:val="26"/>
        </w:rPr>
      </w:pPr>
      <w:r w:rsidRPr="002C3F04">
        <w:rPr>
          <w:rFonts w:ascii="Times New Roman" w:hAnsi="Times New Roman"/>
          <w:spacing w:val="2"/>
          <w:sz w:val="26"/>
          <w:szCs w:val="26"/>
          <w:shd w:val="clear" w:color="auto" w:fill="FFFFFF"/>
        </w:rPr>
        <w:t>Trong năm 2025, Chi bộ đã hoàn thành công tác Đảng theo phương hướng nhiệm vụ năm 2025, cụ thể:</w:t>
      </w:r>
      <w:r w:rsidRPr="002C3F04">
        <w:rPr>
          <w:rFonts w:ascii="Times New Roman" w:hAnsi="Times New Roman"/>
          <w:sz w:val="26"/>
          <w:szCs w:val="26"/>
        </w:rPr>
        <w:t xml:space="preserve"> Hoàn thành tổ chức Đại hội chi bộ nhiệm kỳ 2025 - 2027 bầu ra Ban chi ủy mới gồm 03 đồng chí.</w:t>
      </w:r>
    </w:p>
    <w:p w14:paraId="35146172" w14:textId="77777777" w:rsidR="0048259F" w:rsidRPr="002C3F04" w:rsidRDefault="0048259F" w:rsidP="0048259F">
      <w:pPr>
        <w:shd w:val="clear" w:color="auto" w:fill="FFFFFF"/>
        <w:spacing w:line="320" w:lineRule="exact"/>
        <w:ind w:firstLine="574"/>
        <w:jc w:val="both"/>
        <w:rPr>
          <w:rFonts w:ascii="Times New Roman" w:hAnsi="Times New Roman"/>
          <w:sz w:val="26"/>
          <w:szCs w:val="26"/>
        </w:rPr>
      </w:pPr>
      <w:r w:rsidRPr="002C3F04">
        <w:rPr>
          <w:rFonts w:ascii="Times New Roman" w:hAnsi="Times New Roman"/>
          <w:sz w:val="26"/>
          <w:szCs w:val="26"/>
        </w:rPr>
        <w:t>- Công đoàn và đoàn thanh niên tổ chức thành công Đại hội Công đoàn và Đại hội chi đoàn thanh niên nhiệm kỳ 2025- 2030.</w:t>
      </w:r>
    </w:p>
    <w:p w14:paraId="69EB2AE7" w14:textId="77777777" w:rsidR="0048259F" w:rsidRPr="002C3F04" w:rsidRDefault="0048259F" w:rsidP="0048259F">
      <w:pPr>
        <w:spacing w:line="320" w:lineRule="exact"/>
        <w:ind w:firstLine="574"/>
        <w:jc w:val="both"/>
        <w:rPr>
          <w:rFonts w:ascii="Times New Roman" w:hAnsi="Times New Roman"/>
          <w:noProof/>
          <w:sz w:val="26"/>
          <w:szCs w:val="26"/>
        </w:rPr>
      </w:pPr>
      <w:r w:rsidRPr="002C3F04">
        <w:rPr>
          <w:rFonts w:ascii="Times New Roman" w:hAnsi="Times New Roman"/>
          <w:sz w:val="26"/>
          <w:szCs w:val="26"/>
        </w:rPr>
        <w:t xml:space="preserve">- </w:t>
      </w:r>
      <w:r w:rsidRPr="002C3F04">
        <w:rPr>
          <w:rFonts w:ascii="Times New Roman" w:hAnsi="Times New Roman"/>
          <w:spacing w:val="2"/>
          <w:sz w:val="26"/>
          <w:szCs w:val="26"/>
          <w:shd w:val="clear" w:color="auto" w:fill="FFFFFF"/>
        </w:rPr>
        <w:t xml:space="preserve">BCH Công đoàn </w:t>
      </w:r>
      <w:r w:rsidRPr="002C3F04">
        <w:rPr>
          <w:rFonts w:ascii="Times New Roman" w:hAnsi="Times New Roman"/>
          <w:noProof/>
          <w:sz w:val="26"/>
          <w:szCs w:val="26"/>
          <w:lang w:val="vi-VN"/>
        </w:rPr>
        <w:t>công đoàn tham gia tổ chức hội nghị người lao</w:t>
      </w:r>
      <w:r w:rsidRPr="002C3F04">
        <w:rPr>
          <w:rFonts w:ascii="Times New Roman" w:hAnsi="Times New Roman"/>
          <w:noProof/>
          <w:sz w:val="26"/>
          <w:szCs w:val="26"/>
        </w:rPr>
        <w:t xml:space="preserve"> </w:t>
      </w:r>
      <w:r w:rsidRPr="002C3F04">
        <w:rPr>
          <w:rFonts w:ascii="Times New Roman" w:hAnsi="Times New Roman"/>
          <w:noProof/>
          <w:sz w:val="26"/>
          <w:szCs w:val="26"/>
          <w:lang w:val="vi-VN"/>
        </w:rPr>
        <w:t>động năm 202</w:t>
      </w:r>
      <w:r w:rsidRPr="002C3F04">
        <w:rPr>
          <w:rFonts w:ascii="Times New Roman" w:hAnsi="Times New Roman"/>
          <w:noProof/>
          <w:sz w:val="26"/>
          <w:szCs w:val="26"/>
        </w:rPr>
        <w:t>5; triển khai tổ chức thành công Hội nghị Người lao động Công ty cổ phần HABECO – Hải Phòng năm 2025 vào tháng 6/2025.</w:t>
      </w:r>
    </w:p>
    <w:p w14:paraId="7DD9CD9C" w14:textId="77777777" w:rsidR="0048259F" w:rsidRPr="002C3F04" w:rsidRDefault="0048259F" w:rsidP="0048259F">
      <w:pPr>
        <w:spacing w:line="320" w:lineRule="exact"/>
        <w:ind w:firstLine="574"/>
        <w:jc w:val="both"/>
        <w:rPr>
          <w:rFonts w:ascii="Times New Roman" w:hAnsi="Times New Roman"/>
          <w:spacing w:val="-2"/>
          <w:sz w:val="26"/>
          <w:szCs w:val="26"/>
        </w:rPr>
      </w:pPr>
      <w:r w:rsidRPr="002C3F04">
        <w:rPr>
          <w:rFonts w:ascii="Times New Roman" w:hAnsi="Times New Roman"/>
          <w:spacing w:val="-2"/>
          <w:sz w:val="26"/>
          <w:szCs w:val="26"/>
        </w:rPr>
        <w:t>- Phát động thi đua hoàn thành kế hoạch sản xuất tháng, quí, cải thiện điều kiện làm việc và đảm bảo thu nhập cho công nhân viên chức lao động, tiến hành mọi biện pháp phòng ngừa, không để xảy ra cháy nổ, tai nạn lao động.</w:t>
      </w:r>
    </w:p>
    <w:p w14:paraId="27B1D6E1" w14:textId="77777777" w:rsidR="0048259F" w:rsidRPr="002C3F04" w:rsidRDefault="0048259F" w:rsidP="0048259F">
      <w:pPr>
        <w:spacing w:line="320" w:lineRule="exact"/>
        <w:ind w:firstLine="574"/>
        <w:jc w:val="both"/>
        <w:rPr>
          <w:rFonts w:ascii="Times New Roman" w:hAnsi="Times New Roman"/>
          <w:bCs/>
          <w:sz w:val="26"/>
          <w:szCs w:val="26"/>
        </w:rPr>
      </w:pPr>
      <w:r w:rsidRPr="002C3F04">
        <w:rPr>
          <w:rFonts w:ascii="Times New Roman" w:hAnsi="Times New Roman"/>
          <w:bCs/>
          <w:sz w:val="26"/>
          <w:szCs w:val="26"/>
        </w:rPr>
        <w:t>- Hàng năm BCH công đoàn và Đoàn thanh niên xây dựng kế hoạch tổ chức phát động phong trào“Mỗi CBCNV đóng góp trồng 1 cây tại Công ty” nhân dịp Tết nguyên đán, kết quả đã trồng được 170 cây lấy gỗ và ăn quả xung quanh Công ty.</w:t>
      </w:r>
    </w:p>
    <w:p w14:paraId="6C8D3D4B" w14:textId="6F0EACC7" w:rsidR="0048259F" w:rsidRPr="002C3F04" w:rsidRDefault="0048259F" w:rsidP="0048259F">
      <w:pPr>
        <w:spacing w:line="320" w:lineRule="exact"/>
        <w:ind w:firstLine="574"/>
        <w:jc w:val="both"/>
        <w:rPr>
          <w:rFonts w:ascii="Times New Roman" w:hAnsi="Times New Roman"/>
          <w:bCs/>
          <w:sz w:val="26"/>
          <w:szCs w:val="26"/>
        </w:rPr>
      </w:pPr>
      <w:r w:rsidRPr="002C3F04">
        <w:rPr>
          <w:rFonts w:ascii="Times New Roman" w:hAnsi="Times New Roman"/>
          <w:bCs/>
          <w:sz w:val="26"/>
          <w:szCs w:val="26"/>
        </w:rPr>
        <w:t xml:space="preserve">- Chỉ đạo chuyên môn và các đoàn thể tổ chức cho toàn bộ CBCNV Công ty tham quan, nghỉ mát tại Hạ Long </w:t>
      </w:r>
      <w:r w:rsidR="00EB71CF" w:rsidRPr="002C3F04">
        <w:rPr>
          <w:rFonts w:ascii="Times New Roman" w:hAnsi="Times New Roman"/>
          <w:bCs/>
          <w:sz w:val="26"/>
          <w:szCs w:val="26"/>
        </w:rPr>
        <w:t>0</w:t>
      </w:r>
      <w:r w:rsidRPr="002C3F04">
        <w:rPr>
          <w:rFonts w:ascii="Times New Roman" w:hAnsi="Times New Roman"/>
          <w:bCs/>
          <w:sz w:val="26"/>
          <w:szCs w:val="26"/>
        </w:rPr>
        <w:t>2 ngày.</w:t>
      </w:r>
    </w:p>
    <w:p w14:paraId="017551FF" w14:textId="77777777" w:rsidR="0048259F" w:rsidRPr="002C3F04" w:rsidRDefault="0048259F" w:rsidP="0048259F">
      <w:pPr>
        <w:spacing w:line="320" w:lineRule="exact"/>
        <w:ind w:firstLine="574"/>
        <w:jc w:val="both"/>
        <w:rPr>
          <w:rFonts w:ascii="Times New Roman" w:hAnsi="Times New Roman"/>
          <w:bCs/>
          <w:sz w:val="26"/>
          <w:szCs w:val="26"/>
        </w:rPr>
      </w:pPr>
      <w:r w:rsidRPr="002C3F04">
        <w:rPr>
          <w:rFonts w:ascii="Times New Roman" w:hAnsi="Times New Roman"/>
          <w:bCs/>
          <w:sz w:val="26"/>
          <w:szCs w:val="26"/>
        </w:rPr>
        <w:t xml:space="preserve">- Chỉ đạo chuyên môn và các đoàn thể tổ chức Hội thao kỷ niệm 135 năm chào mừng lịch sử HABECO (1890-2025). </w:t>
      </w:r>
    </w:p>
    <w:p w14:paraId="0CD75EE9" w14:textId="77777777" w:rsidR="0048259F" w:rsidRPr="002C3F04" w:rsidRDefault="0048259F" w:rsidP="0048259F">
      <w:pPr>
        <w:spacing w:line="320" w:lineRule="exact"/>
        <w:ind w:firstLine="574"/>
        <w:jc w:val="both"/>
        <w:rPr>
          <w:rFonts w:ascii="Times New Roman" w:hAnsi="Times New Roman"/>
          <w:bCs/>
          <w:sz w:val="26"/>
          <w:szCs w:val="26"/>
        </w:rPr>
      </w:pPr>
      <w:r w:rsidRPr="002C3F04">
        <w:rPr>
          <w:rFonts w:ascii="Times New Roman" w:hAnsi="Times New Roman"/>
          <w:bCs/>
          <w:sz w:val="26"/>
          <w:szCs w:val="26"/>
        </w:rPr>
        <w:t>- Hàng năm nhân dip ngày thành lập Đoàn thanh niên 26/3, đã chỉ đạo BCH Chi đoàn phối hợp với Công đoàn tổ chức phong trào cải tạo cảnh quan môi trường của Công ty với sự tham gia nhiệt tình của toàn thể đoàn viên thanh niên và đoàn viên công đoàn.</w:t>
      </w:r>
    </w:p>
    <w:p w14:paraId="4FBE4BA0" w14:textId="293833B6" w:rsidR="0048259F" w:rsidRPr="002C3F04" w:rsidRDefault="0048259F" w:rsidP="0048259F">
      <w:pPr>
        <w:shd w:val="clear" w:color="auto" w:fill="FFFFFF"/>
        <w:spacing w:line="320" w:lineRule="exact"/>
        <w:ind w:firstLine="360"/>
        <w:jc w:val="both"/>
        <w:rPr>
          <w:rFonts w:ascii="Times New Roman" w:hAnsi="Times New Roman"/>
          <w:sz w:val="26"/>
          <w:szCs w:val="26"/>
        </w:rPr>
      </w:pPr>
      <w:r w:rsidRPr="002C3F04">
        <w:rPr>
          <w:rFonts w:ascii="Times New Roman" w:hAnsi="Times New Roman"/>
          <w:sz w:val="26"/>
          <w:szCs w:val="26"/>
        </w:rPr>
        <w:t>- Hoàn thiện hồ sơ đề nghị chuyển Đảng chính thức cho đồng chí Hoàng Văn Hưng - Phó quản đốc phân xưởng sản xuất, trình Đảng Ủy Tổng công ty xem xét. Hướng dẫn khai lý lịch để phục vụ công tác phát triển đảng cho 02 quần chúng ưu tú.</w:t>
      </w:r>
    </w:p>
    <w:p w14:paraId="5ED87178" w14:textId="5DE6DB9D" w:rsidR="00E617F0" w:rsidRPr="002C3F04" w:rsidRDefault="00E617F0" w:rsidP="00E617F0">
      <w:pPr>
        <w:pStyle w:val="ListParagraph"/>
        <w:spacing w:line="380" w:lineRule="exact"/>
        <w:ind w:left="0" w:firstLine="567"/>
        <w:jc w:val="both"/>
        <w:rPr>
          <w:rFonts w:ascii="Times New Roman" w:hAnsi="Times New Roman"/>
          <w:b/>
          <w:sz w:val="26"/>
          <w:szCs w:val="26"/>
        </w:rPr>
      </w:pPr>
      <w:r w:rsidRPr="002C3F04">
        <w:rPr>
          <w:rFonts w:ascii="Times New Roman" w:hAnsi="Times New Roman"/>
          <w:b/>
          <w:sz w:val="26"/>
          <w:szCs w:val="26"/>
        </w:rPr>
        <w:t>1</w:t>
      </w:r>
      <w:r w:rsidR="00FE4DC8" w:rsidRPr="002C3F04">
        <w:rPr>
          <w:rFonts w:ascii="Times New Roman" w:hAnsi="Times New Roman"/>
          <w:b/>
          <w:sz w:val="26"/>
          <w:szCs w:val="26"/>
        </w:rPr>
        <w:t>3. Kế hoạch SXKD năm 2026</w:t>
      </w:r>
    </w:p>
    <w:p w14:paraId="3085F77D" w14:textId="443838CA" w:rsidR="00E617F0" w:rsidRPr="002C3F04" w:rsidRDefault="00E617F0" w:rsidP="00E617F0">
      <w:pPr>
        <w:tabs>
          <w:tab w:val="left" w:pos="540"/>
        </w:tabs>
        <w:spacing w:line="380" w:lineRule="exact"/>
        <w:ind w:firstLine="567"/>
        <w:jc w:val="both"/>
        <w:rPr>
          <w:rFonts w:ascii="Times New Roman" w:hAnsi="Times New Roman"/>
          <w:sz w:val="26"/>
          <w:szCs w:val="26"/>
        </w:rPr>
      </w:pPr>
      <w:r w:rsidRPr="002C3F04">
        <w:rPr>
          <w:rFonts w:ascii="Times New Roman" w:hAnsi="Times New Roman"/>
          <w:sz w:val="26"/>
          <w:szCs w:val="26"/>
        </w:rPr>
        <w:t>Căn cứ kế hoạch sản xuất năm 202</w:t>
      </w:r>
      <w:r w:rsidR="00FE4DC8" w:rsidRPr="002C3F04">
        <w:rPr>
          <w:rFonts w:ascii="Times New Roman" w:hAnsi="Times New Roman"/>
          <w:sz w:val="26"/>
          <w:szCs w:val="26"/>
        </w:rPr>
        <w:t>6</w:t>
      </w:r>
      <w:r w:rsidRPr="002C3F04">
        <w:rPr>
          <w:rFonts w:ascii="Times New Roman" w:hAnsi="Times New Roman"/>
          <w:sz w:val="26"/>
          <w:szCs w:val="26"/>
        </w:rPr>
        <w:t xml:space="preserve"> của Phòng kế hoạch Tổng Công ty. Công ty Cổ Phần Habeco - Hải Phòng báo cáo các chỉ tiêu dự kiến năm 202</w:t>
      </w:r>
      <w:r w:rsidR="00FE4DC8" w:rsidRPr="002C3F04">
        <w:rPr>
          <w:rFonts w:ascii="Times New Roman" w:hAnsi="Times New Roman"/>
          <w:sz w:val="26"/>
          <w:szCs w:val="26"/>
        </w:rPr>
        <w:t>6</w:t>
      </w:r>
      <w:r w:rsidRPr="002C3F04">
        <w:rPr>
          <w:rFonts w:ascii="Times New Roman" w:hAnsi="Times New Roman"/>
          <w:sz w:val="26"/>
          <w:szCs w:val="26"/>
        </w:rPr>
        <w:t xml:space="preserve">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9"/>
        <w:gridCol w:w="3205"/>
        <w:gridCol w:w="1580"/>
        <w:gridCol w:w="1701"/>
        <w:gridCol w:w="1570"/>
      </w:tblGrid>
      <w:tr w:rsidR="00E617F0" w:rsidRPr="002C3F04" w14:paraId="5098AA61" w14:textId="77777777" w:rsidTr="000122EA">
        <w:trPr>
          <w:trHeight w:val="699"/>
          <w:tblHeader/>
          <w:jc w:val="center"/>
        </w:trPr>
        <w:tc>
          <w:tcPr>
            <w:tcW w:w="1039" w:type="dxa"/>
            <w:vAlign w:val="center"/>
          </w:tcPr>
          <w:p w14:paraId="1E7449A8" w14:textId="77777777" w:rsidR="00E617F0" w:rsidRPr="002C3F04" w:rsidRDefault="00E617F0" w:rsidP="000122EA">
            <w:pPr>
              <w:spacing w:before="120" w:after="120" w:line="192" w:lineRule="auto"/>
              <w:jc w:val="center"/>
              <w:rPr>
                <w:rFonts w:ascii="Times New Roman" w:hAnsi="Times New Roman"/>
                <w:b/>
                <w:color w:val="000000" w:themeColor="text1"/>
                <w:sz w:val="26"/>
                <w:szCs w:val="26"/>
              </w:rPr>
            </w:pPr>
            <w:r w:rsidRPr="002C3F04">
              <w:rPr>
                <w:rFonts w:ascii="Times New Roman" w:hAnsi="Times New Roman"/>
                <w:b/>
                <w:color w:val="000000" w:themeColor="text1"/>
                <w:sz w:val="26"/>
                <w:szCs w:val="26"/>
              </w:rPr>
              <w:t>STT</w:t>
            </w:r>
          </w:p>
        </w:tc>
        <w:tc>
          <w:tcPr>
            <w:tcW w:w="3205" w:type="dxa"/>
            <w:vAlign w:val="center"/>
          </w:tcPr>
          <w:p w14:paraId="6E3A844D" w14:textId="77777777" w:rsidR="00E617F0" w:rsidRPr="002C3F04" w:rsidRDefault="00E617F0" w:rsidP="000122EA">
            <w:pPr>
              <w:spacing w:before="120" w:after="120" w:line="192" w:lineRule="auto"/>
              <w:jc w:val="center"/>
              <w:rPr>
                <w:rFonts w:ascii="Times New Roman" w:hAnsi="Times New Roman"/>
                <w:b/>
                <w:color w:val="000000" w:themeColor="text1"/>
                <w:sz w:val="26"/>
                <w:szCs w:val="26"/>
              </w:rPr>
            </w:pPr>
            <w:r w:rsidRPr="002C3F04">
              <w:rPr>
                <w:rFonts w:ascii="Times New Roman" w:hAnsi="Times New Roman"/>
                <w:b/>
                <w:color w:val="000000" w:themeColor="text1"/>
                <w:sz w:val="26"/>
                <w:szCs w:val="26"/>
              </w:rPr>
              <w:t>Chỉ tiêu</w:t>
            </w:r>
          </w:p>
        </w:tc>
        <w:tc>
          <w:tcPr>
            <w:tcW w:w="1580" w:type="dxa"/>
            <w:vAlign w:val="center"/>
          </w:tcPr>
          <w:p w14:paraId="55F268BF" w14:textId="77777777" w:rsidR="00E617F0" w:rsidRPr="002C3F04" w:rsidRDefault="00E617F0" w:rsidP="000122EA">
            <w:pPr>
              <w:spacing w:before="120" w:after="120" w:line="192" w:lineRule="auto"/>
              <w:jc w:val="center"/>
              <w:rPr>
                <w:rFonts w:ascii="Times New Roman" w:hAnsi="Times New Roman"/>
                <w:b/>
                <w:color w:val="000000" w:themeColor="text1"/>
                <w:sz w:val="26"/>
                <w:szCs w:val="26"/>
              </w:rPr>
            </w:pPr>
            <w:r w:rsidRPr="002C3F04">
              <w:rPr>
                <w:rFonts w:ascii="Times New Roman" w:hAnsi="Times New Roman"/>
                <w:b/>
                <w:color w:val="000000" w:themeColor="text1"/>
                <w:sz w:val="26"/>
                <w:szCs w:val="26"/>
              </w:rPr>
              <w:t>Đơn vị tính</w:t>
            </w:r>
          </w:p>
        </w:tc>
        <w:tc>
          <w:tcPr>
            <w:tcW w:w="1701" w:type="dxa"/>
            <w:vAlign w:val="center"/>
          </w:tcPr>
          <w:p w14:paraId="4FA93B15" w14:textId="2CF23902" w:rsidR="00E617F0" w:rsidRPr="002C3F04" w:rsidRDefault="00FE4DC8" w:rsidP="000122EA">
            <w:pPr>
              <w:spacing w:before="120" w:after="120" w:line="192" w:lineRule="auto"/>
              <w:jc w:val="center"/>
              <w:rPr>
                <w:rFonts w:ascii="Times New Roman" w:hAnsi="Times New Roman"/>
                <w:b/>
                <w:color w:val="000000" w:themeColor="text1"/>
                <w:sz w:val="26"/>
                <w:szCs w:val="26"/>
              </w:rPr>
            </w:pPr>
            <w:r w:rsidRPr="002C3F04">
              <w:rPr>
                <w:rFonts w:ascii="Times New Roman" w:hAnsi="Times New Roman"/>
                <w:b/>
                <w:color w:val="000000" w:themeColor="text1"/>
                <w:sz w:val="26"/>
                <w:szCs w:val="26"/>
              </w:rPr>
              <w:t>Kế hoạch năm 2026</w:t>
            </w:r>
          </w:p>
        </w:tc>
        <w:tc>
          <w:tcPr>
            <w:tcW w:w="1570" w:type="dxa"/>
            <w:vAlign w:val="center"/>
          </w:tcPr>
          <w:p w14:paraId="2A4C6A59" w14:textId="77777777" w:rsidR="00E617F0" w:rsidRPr="002C3F04" w:rsidRDefault="00E617F0" w:rsidP="000122EA">
            <w:pPr>
              <w:spacing w:before="120" w:after="120" w:line="192" w:lineRule="auto"/>
              <w:jc w:val="center"/>
              <w:rPr>
                <w:rFonts w:ascii="Times New Roman" w:hAnsi="Times New Roman"/>
                <w:b/>
                <w:color w:val="000000" w:themeColor="text1"/>
                <w:sz w:val="26"/>
                <w:szCs w:val="26"/>
              </w:rPr>
            </w:pPr>
            <w:r w:rsidRPr="002C3F04">
              <w:rPr>
                <w:rFonts w:ascii="Times New Roman" w:hAnsi="Times New Roman"/>
                <w:b/>
                <w:color w:val="000000" w:themeColor="text1"/>
                <w:sz w:val="26"/>
                <w:szCs w:val="26"/>
              </w:rPr>
              <w:t>Ghi chú</w:t>
            </w:r>
          </w:p>
        </w:tc>
      </w:tr>
      <w:tr w:rsidR="00E617F0" w:rsidRPr="002C3F04" w14:paraId="3BEE1E7B" w14:textId="77777777" w:rsidTr="000122EA">
        <w:trPr>
          <w:trHeight w:val="271"/>
          <w:tblHeader/>
          <w:jc w:val="center"/>
        </w:trPr>
        <w:tc>
          <w:tcPr>
            <w:tcW w:w="1039" w:type="dxa"/>
            <w:vAlign w:val="center"/>
          </w:tcPr>
          <w:p w14:paraId="0BCD211C" w14:textId="77777777" w:rsidR="00E617F0" w:rsidRPr="002C3F04" w:rsidRDefault="00E617F0" w:rsidP="000122EA">
            <w:pPr>
              <w:spacing w:before="60" w:after="60" w:line="192" w:lineRule="auto"/>
              <w:jc w:val="center"/>
              <w:rPr>
                <w:rFonts w:ascii="Times New Roman" w:hAnsi="Times New Roman"/>
                <w:i/>
                <w:color w:val="000000" w:themeColor="text1"/>
                <w:sz w:val="26"/>
                <w:szCs w:val="26"/>
              </w:rPr>
            </w:pPr>
            <w:r w:rsidRPr="002C3F04">
              <w:rPr>
                <w:rFonts w:ascii="Times New Roman" w:hAnsi="Times New Roman"/>
                <w:i/>
                <w:color w:val="000000" w:themeColor="text1"/>
                <w:sz w:val="26"/>
                <w:szCs w:val="26"/>
              </w:rPr>
              <w:t>(1)</w:t>
            </w:r>
          </w:p>
        </w:tc>
        <w:tc>
          <w:tcPr>
            <w:tcW w:w="3205" w:type="dxa"/>
            <w:vAlign w:val="center"/>
          </w:tcPr>
          <w:p w14:paraId="577BE8CA" w14:textId="77777777" w:rsidR="00E617F0" w:rsidRPr="002C3F04" w:rsidRDefault="00E617F0" w:rsidP="000122EA">
            <w:pPr>
              <w:spacing w:before="60" w:after="60" w:line="192" w:lineRule="auto"/>
              <w:jc w:val="center"/>
              <w:rPr>
                <w:rFonts w:ascii="Times New Roman" w:hAnsi="Times New Roman"/>
                <w:i/>
                <w:color w:val="000000" w:themeColor="text1"/>
                <w:sz w:val="26"/>
                <w:szCs w:val="26"/>
              </w:rPr>
            </w:pPr>
            <w:r w:rsidRPr="002C3F04">
              <w:rPr>
                <w:rFonts w:ascii="Times New Roman" w:hAnsi="Times New Roman"/>
                <w:i/>
                <w:color w:val="000000" w:themeColor="text1"/>
                <w:sz w:val="26"/>
                <w:szCs w:val="26"/>
              </w:rPr>
              <w:t>(2)</w:t>
            </w:r>
          </w:p>
        </w:tc>
        <w:tc>
          <w:tcPr>
            <w:tcW w:w="1580" w:type="dxa"/>
            <w:vAlign w:val="center"/>
          </w:tcPr>
          <w:p w14:paraId="479E815F" w14:textId="77777777" w:rsidR="00E617F0" w:rsidRPr="002C3F04" w:rsidRDefault="00E617F0" w:rsidP="000122EA">
            <w:pPr>
              <w:spacing w:before="60" w:after="60" w:line="192" w:lineRule="auto"/>
              <w:jc w:val="center"/>
              <w:rPr>
                <w:rFonts w:ascii="Times New Roman" w:hAnsi="Times New Roman"/>
                <w:i/>
                <w:color w:val="000000" w:themeColor="text1"/>
                <w:sz w:val="26"/>
                <w:szCs w:val="26"/>
              </w:rPr>
            </w:pPr>
            <w:r w:rsidRPr="002C3F04">
              <w:rPr>
                <w:rFonts w:ascii="Times New Roman" w:hAnsi="Times New Roman"/>
                <w:i/>
                <w:color w:val="000000" w:themeColor="text1"/>
                <w:sz w:val="26"/>
                <w:szCs w:val="26"/>
              </w:rPr>
              <w:t>(3)</w:t>
            </w:r>
          </w:p>
        </w:tc>
        <w:tc>
          <w:tcPr>
            <w:tcW w:w="1701" w:type="dxa"/>
            <w:vAlign w:val="center"/>
          </w:tcPr>
          <w:p w14:paraId="26D5FA3F" w14:textId="77777777" w:rsidR="00E617F0" w:rsidRPr="002C3F04" w:rsidRDefault="00E617F0" w:rsidP="000122EA">
            <w:pPr>
              <w:spacing w:before="60" w:after="60" w:line="192" w:lineRule="auto"/>
              <w:jc w:val="center"/>
              <w:rPr>
                <w:rFonts w:ascii="Times New Roman" w:hAnsi="Times New Roman"/>
                <w:i/>
                <w:color w:val="000000" w:themeColor="text1"/>
                <w:sz w:val="26"/>
                <w:szCs w:val="26"/>
              </w:rPr>
            </w:pPr>
            <w:r w:rsidRPr="002C3F04">
              <w:rPr>
                <w:rFonts w:ascii="Times New Roman" w:hAnsi="Times New Roman"/>
                <w:i/>
                <w:color w:val="000000" w:themeColor="text1"/>
                <w:sz w:val="26"/>
                <w:szCs w:val="26"/>
              </w:rPr>
              <w:t>(4)</w:t>
            </w:r>
          </w:p>
        </w:tc>
        <w:tc>
          <w:tcPr>
            <w:tcW w:w="1570" w:type="dxa"/>
          </w:tcPr>
          <w:p w14:paraId="79EE0977" w14:textId="77777777" w:rsidR="00E617F0" w:rsidRPr="002C3F04" w:rsidRDefault="00E617F0" w:rsidP="000122EA">
            <w:pPr>
              <w:spacing w:before="60" w:after="60" w:line="192" w:lineRule="auto"/>
              <w:jc w:val="center"/>
              <w:rPr>
                <w:rFonts w:ascii="Times New Roman" w:hAnsi="Times New Roman"/>
                <w:i/>
                <w:color w:val="000000" w:themeColor="text1"/>
                <w:sz w:val="26"/>
                <w:szCs w:val="26"/>
              </w:rPr>
            </w:pPr>
            <w:r w:rsidRPr="002C3F04">
              <w:rPr>
                <w:rFonts w:ascii="Times New Roman" w:hAnsi="Times New Roman"/>
                <w:i/>
                <w:color w:val="000000" w:themeColor="text1"/>
                <w:sz w:val="26"/>
                <w:szCs w:val="26"/>
              </w:rPr>
              <w:t>(5)</w:t>
            </w:r>
          </w:p>
        </w:tc>
      </w:tr>
      <w:tr w:rsidR="00E617F0" w:rsidRPr="002C3F04" w14:paraId="69FF9855" w14:textId="77777777" w:rsidTr="000122EA">
        <w:trPr>
          <w:jc w:val="center"/>
        </w:trPr>
        <w:tc>
          <w:tcPr>
            <w:tcW w:w="1039" w:type="dxa"/>
            <w:vAlign w:val="center"/>
          </w:tcPr>
          <w:p w14:paraId="39141F17" w14:textId="77777777" w:rsidR="00E617F0" w:rsidRPr="002C3F04" w:rsidRDefault="00E617F0" w:rsidP="000122EA">
            <w:pPr>
              <w:spacing w:before="120" w:after="120" w:line="192" w:lineRule="auto"/>
              <w:jc w:val="center"/>
              <w:rPr>
                <w:rFonts w:ascii="Times New Roman" w:hAnsi="Times New Roman"/>
                <w:color w:val="000000" w:themeColor="text1"/>
                <w:sz w:val="26"/>
                <w:szCs w:val="26"/>
              </w:rPr>
            </w:pPr>
            <w:r w:rsidRPr="002C3F04">
              <w:rPr>
                <w:rFonts w:ascii="Times New Roman" w:hAnsi="Times New Roman"/>
                <w:color w:val="000000" w:themeColor="text1"/>
                <w:sz w:val="26"/>
                <w:szCs w:val="26"/>
              </w:rPr>
              <w:t>1</w:t>
            </w:r>
          </w:p>
        </w:tc>
        <w:tc>
          <w:tcPr>
            <w:tcW w:w="3205" w:type="dxa"/>
            <w:vAlign w:val="center"/>
          </w:tcPr>
          <w:p w14:paraId="53F976FE" w14:textId="2EA9AD73" w:rsidR="00E617F0" w:rsidRPr="002C3F04" w:rsidRDefault="00C33933" w:rsidP="000122EA">
            <w:pPr>
              <w:spacing w:before="120" w:after="120" w:line="192" w:lineRule="auto"/>
              <w:rPr>
                <w:rFonts w:ascii="Times New Roman" w:hAnsi="Times New Roman"/>
                <w:color w:val="000000" w:themeColor="text1"/>
                <w:sz w:val="26"/>
                <w:szCs w:val="26"/>
              </w:rPr>
            </w:pPr>
            <w:r w:rsidRPr="002C3F04">
              <w:rPr>
                <w:rFonts w:ascii="Times New Roman" w:hAnsi="Times New Roman"/>
                <w:color w:val="000000" w:themeColor="text1"/>
                <w:sz w:val="26"/>
                <w:szCs w:val="26"/>
              </w:rPr>
              <w:t>Doanh thu tiêu thụ sản phẩm chính</w:t>
            </w:r>
          </w:p>
        </w:tc>
        <w:tc>
          <w:tcPr>
            <w:tcW w:w="1580" w:type="dxa"/>
            <w:vAlign w:val="center"/>
          </w:tcPr>
          <w:p w14:paraId="2456CC9C" w14:textId="77777777" w:rsidR="00E617F0" w:rsidRPr="002C3F04" w:rsidRDefault="00E617F0" w:rsidP="000122EA">
            <w:pPr>
              <w:spacing w:before="120" w:after="120" w:line="192" w:lineRule="auto"/>
              <w:jc w:val="center"/>
              <w:rPr>
                <w:rFonts w:ascii="Times New Roman" w:hAnsi="Times New Roman"/>
                <w:color w:val="000000" w:themeColor="text1"/>
                <w:sz w:val="26"/>
                <w:szCs w:val="26"/>
              </w:rPr>
            </w:pPr>
            <w:r w:rsidRPr="002C3F04">
              <w:rPr>
                <w:rFonts w:ascii="Times New Roman" w:hAnsi="Times New Roman"/>
                <w:color w:val="000000" w:themeColor="text1"/>
                <w:sz w:val="26"/>
                <w:szCs w:val="26"/>
              </w:rPr>
              <w:t>Tỷ đồng</w:t>
            </w:r>
          </w:p>
        </w:tc>
        <w:tc>
          <w:tcPr>
            <w:tcW w:w="1701" w:type="dxa"/>
            <w:vAlign w:val="center"/>
          </w:tcPr>
          <w:p w14:paraId="30F44A73" w14:textId="1E075999" w:rsidR="00E617F0" w:rsidRPr="00E020F1" w:rsidRDefault="00C406DB" w:rsidP="000122EA">
            <w:pPr>
              <w:spacing w:before="120" w:after="120" w:line="192" w:lineRule="auto"/>
              <w:jc w:val="right"/>
              <w:rPr>
                <w:rFonts w:ascii="Times New Roman" w:hAnsi="Times New Roman"/>
                <w:color w:val="000000" w:themeColor="text1"/>
                <w:sz w:val="26"/>
                <w:szCs w:val="26"/>
              </w:rPr>
            </w:pPr>
            <w:r w:rsidRPr="00E020F1">
              <w:rPr>
                <w:rFonts w:ascii="Times New Roman" w:hAnsi="Times New Roman"/>
                <w:color w:val="000000" w:themeColor="text1"/>
                <w:sz w:val="26"/>
                <w:szCs w:val="26"/>
              </w:rPr>
              <w:t>243,00</w:t>
            </w:r>
          </w:p>
        </w:tc>
        <w:tc>
          <w:tcPr>
            <w:tcW w:w="1570" w:type="dxa"/>
          </w:tcPr>
          <w:p w14:paraId="26D8E616" w14:textId="77777777" w:rsidR="00E617F0" w:rsidRPr="002C3F04" w:rsidRDefault="00E617F0" w:rsidP="000122EA">
            <w:pPr>
              <w:spacing w:before="120" w:after="120" w:line="192" w:lineRule="auto"/>
              <w:jc w:val="right"/>
              <w:rPr>
                <w:rFonts w:ascii="Times New Roman" w:hAnsi="Times New Roman"/>
                <w:color w:val="000000" w:themeColor="text1"/>
                <w:sz w:val="26"/>
                <w:szCs w:val="26"/>
              </w:rPr>
            </w:pPr>
          </w:p>
        </w:tc>
      </w:tr>
      <w:tr w:rsidR="009A1FBF" w:rsidRPr="002C3F04" w14:paraId="7ED22F5B" w14:textId="77777777" w:rsidTr="000122EA">
        <w:trPr>
          <w:jc w:val="center"/>
        </w:trPr>
        <w:tc>
          <w:tcPr>
            <w:tcW w:w="1039" w:type="dxa"/>
            <w:vAlign w:val="center"/>
          </w:tcPr>
          <w:p w14:paraId="0D83D384" w14:textId="77777777" w:rsidR="009A1FBF" w:rsidRPr="002C3F04" w:rsidRDefault="009A1FBF" w:rsidP="009A1FBF">
            <w:pPr>
              <w:spacing w:before="120" w:after="120" w:line="192" w:lineRule="auto"/>
              <w:jc w:val="center"/>
              <w:rPr>
                <w:rFonts w:ascii="Times New Roman" w:hAnsi="Times New Roman"/>
                <w:color w:val="000000" w:themeColor="text1"/>
                <w:sz w:val="26"/>
                <w:szCs w:val="26"/>
              </w:rPr>
            </w:pPr>
            <w:r w:rsidRPr="002C3F04">
              <w:rPr>
                <w:rFonts w:ascii="Times New Roman" w:hAnsi="Times New Roman"/>
                <w:color w:val="000000" w:themeColor="text1"/>
                <w:sz w:val="26"/>
                <w:szCs w:val="26"/>
              </w:rPr>
              <w:t>2</w:t>
            </w:r>
          </w:p>
        </w:tc>
        <w:tc>
          <w:tcPr>
            <w:tcW w:w="3205" w:type="dxa"/>
            <w:vAlign w:val="center"/>
          </w:tcPr>
          <w:p w14:paraId="1556323E" w14:textId="6E45C16B" w:rsidR="009A1FBF" w:rsidRPr="002C3F04" w:rsidRDefault="00C33933" w:rsidP="009A1FBF">
            <w:pPr>
              <w:spacing w:before="120" w:after="120" w:line="192" w:lineRule="auto"/>
              <w:rPr>
                <w:rFonts w:ascii="Times New Roman" w:hAnsi="Times New Roman"/>
                <w:color w:val="000000" w:themeColor="text1"/>
                <w:sz w:val="26"/>
                <w:szCs w:val="26"/>
              </w:rPr>
            </w:pPr>
            <w:r w:rsidRPr="002C3F04">
              <w:rPr>
                <w:rFonts w:ascii="Times New Roman" w:hAnsi="Times New Roman"/>
                <w:color w:val="000000" w:themeColor="text1"/>
                <w:sz w:val="26"/>
                <w:szCs w:val="26"/>
              </w:rPr>
              <w:t>Lợi nhuận trước thuế</w:t>
            </w:r>
          </w:p>
        </w:tc>
        <w:tc>
          <w:tcPr>
            <w:tcW w:w="1580" w:type="dxa"/>
            <w:vAlign w:val="center"/>
          </w:tcPr>
          <w:p w14:paraId="26D22C59" w14:textId="77777777" w:rsidR="009A1FBF" w:rsidRPr="002C3F04" w:rsidRDefault="009A1FBF" w:rsidP="009A1FBF">
            <w:pPr>
              <w:spacing w:before="120" w:after="120" w:line="192" w:lineRule="auto"/>
              <w:jc w:val="center"/>
              <w:rPr>
                <w:rFonts w:ascii="Times New Roman" w:hAnsi="Times New Roman"/>
                <w:color w:val="000000" w:themeColor="text1"/>
                <w:sz w:val="26"/>
                <w:szCs w:val="26"/>
              </w:rPr>
            </w:pPr>
            <w:r w:rsidRPr="002C3F04">
              <w:rPr>
                <w:rFonts w:ascii="Times New Roman" w:hAnsi="Times New Roman"/>
                <w:color w:val="000000" w:themeColor="text1"/>
                <w:sz w:val="26"/>
                <w:szCs w:val="26"/>
              </w:rPr>
              <w:t>Tỷ đồng</w:t>
            </w:r>
          </w:p>
        </w:tc>
        <w:tc>
          <w:tcPr>
            <w:tcW w:w="1701" w:type="dxa"/>
            <w:vAlign w:val="center"/>
          </w:tcPr>
          <w:p w14:paraId="67FC122B" w14:textId="34128596" w:rsidR="009A1FBF" w:rsidRPr="00E020F1" w:rsidRDefault="00C33933" w:rsidP="009A1FBF">
            <w:pPr>
              <w:spacing w:before="120" w:after="120" w:line="192" w:lineRule="auto"/>
              <w:jc w:val="right"/>
              <w:rPr>
                <w:rFonts w:ascii="Times New Roman" w:hAnsi="Times New Roman"/>
                <w:color w:val="000000" w:themeColor="text1"/>
                <w:sz w:val="26"/>
                <w:szCs w:val="26"/>
              </w:rPr>
            </w:pPr>
            <w:r w:rsidRPr="00E020F1">
              <w:rPr>
                <w:rFonts w:ascii="Times New Roman" w:hAnsi="Times New Roman"/>
                <w:color w:val="000000" w:themeColor="text1"/>
                <w:sz w:val="26"/>
                <w:szCs w:val="26"/>
              </w:rPr>
              <w:t>1,</w:t>
            </w:r>
            <w:r w:rsidR="00C406DB" w:rsidRPr="00E020F1">
              <w:rPr>
                <w:rFonts w:ascii="Times New Roman" w:hAnsi="Times New Roman"/>
                <w:color w:val="000000" w:themeColor="text1"/>
                <w:sz w:val="26"/>
                <w:szCs w:val="26"/>
              </w:rPr>
              <w:t>28</w:t>
            </w:r>
          </w:p>
        </w:tc>
        <w:tc>
          <w:tcPr>
            <w:tcW w:w="1570" w:type="dxa"/>
          </w:tcPr>
          <w:p w14:paraId="4C51F288" w14:textId="77777777" w:rsidR="009A1FBF" w:rsidRPr="002C3F04" w:rsidRDefault="009A1FBF" w:rsidP="009A1FBF">
            <w:pPr>
              <w:spacing w:before="120" w:after="120" w:line="192" w:lineRule="auto"/>
              <w:jc w:val="right"/>
              <w:rPr>
                <w:rFonts w:ascii="Times New Roman" w:hAnsi="Times New Roman"/>
                <w:color w:val="000000" w:themeColor="text1"/>
                <w:sz w:val="26"/>
                <w:szCs w:val="26"/>
              </w:rPr>
            </w:pPr>
          </w:p>
        </w:tc>
      </w:tr>
      <w:tr w:rsidR="009A1FBF" w:rsidRPr="002C3F04" w14:paraId="48E9079E" w14:textId="77777777" w:rsidTr="000122EA">
        <w:trPr>
          <w:jc w:val="center"/>
        </w:trPr>
        <w:tc>
          <w:tcPr>
            <w:tcW w:w="1039" w:type="dxa"/>
            <w:vAlign w:val="center"/>
          </w:tcPr>
          <w:p w14:paraId="606FC219" w14:textId="77777777" w:rsidR="009A1FBF" w:rsidRPr="002C3F04" w:rsidRDefault="009A1FBF" w:rsidP="009A1FBF">
            <w:pPr>
              <w:spacing w:line="192" w:lineRule="auto"/>
              <w:jc w:val="center"/>
              <w:rPr>
                <w:rFonts w:ascii="Times New Roman" w:hAnsi="Times New Roman"/>
                <w:color w:val="000000" w:themeColor="text1"/>
                <w:sz w:val="26"/>
                <w:szCs w:val="26"/>
              </w:rPr>
            </w:pPr>
            <w:r w:rsidRPr="002C3F04">
              <w:rPr>
                <w:rFonts w:ascii="Times New Roman" w:hAnsi="Times New Roman"/>
                <w:color w:val="000000" w:themeColor="text1"/>
                <w:sz w:val="26"/>
                <w:szCs w:val="26"/>
              </w:rPr>
              <w:t>3</w:t>
            </w:r>
          </w:p>
        </w:tc>
        <w:tc>
          <w:tcPr>
            <w:tcW w:w="3205" w:type="dxa"/>
            <w:vAlign w:val="center"/>
          </w:tcPr>
          <w:p w14:paraId="3A7625A7" w14:textId="56973A72" w:rsidR="009A1FBF" w:rsidRPr="002C3F04" w:rsidRDefault="009A1FBF" w:rsidP="00C33933">
            <w:pPr>
              <w:spacing w:before="120" w:after="120" w:line="192" w:lineRule="auto"/>
              <w:rPr>
                <w:rFonts w:ascii="Times New Roman" w:hAnsi="Times New Roman"/>
                <w:color w:val="000000" w:themeColor="text1"/>
                <w:sz w:val="26"/>
                <w:szCs w:val="26"/>
              </w:rPr>
            </w:pPr>
            <w:r w:rsidRPr="002C3F04">
              <w:rPr>
                <w:rFonts w:ascii="Times New Roman" w:hAnsi="Times New Roman"/>
                <w:color w:val="000000" w:themeColor="text1"/>
                <w:sz w:val="26"/>
                <w:szCs w:val="26"/>
              </w:rPr>
              <w:t xml:space="preserve">Lợi nhuận </w:t>
            </w:r>
            <w:r w:rsidR="00C33933" w:rsidRPr="002C3F04">
              <w:rPr>
                <w:rFonts w:ascii="Times New Roman" w:hAnsi="Times New Roman"/>
                <w:color w:val="000000" w:themeColor="text1"/>
                <w:sz w:val="26"/>
                <w:szCs w:val="26"/>
              </w:rPr>
              <w:t>sau thuế</w:t>
            </w:r>
          </w:p>
        </w:tc>
        <w:tc>
          <w:tcPr>
            <w:tcW w:w="1580" w:type="dxa"/>
            <w:vAlign w:val="center"/>
          </w:tcPr>
          <w:p w14:paraId="618F5913" w14:textId="77777777" w:rsidR="009A1FBF" w:rsidRPr="002C3F04" w:rsidRDefault="009A1FBF" w:rsidP="009A1FBF">
            <w:pPr>
              <w:spacing w:before="120" w:after="120" w:line="192" w:lineRule="auto"/>
              <w:jc w:val="center"/>
              <w:rPr>
                <w:rFonts w:ascii="Times New Roman" w:hAnsi="Times New Roman"/>
                <w:color w:val="000000" w:themeColor="text1"/>
                <w:sz w:val="26"/>
                <w:szCs w:val="26"/>
              </w:rPr>
            </w:pPr>
            <w:r w:rsidRPr="002C3F04">
              <w:rPr>
                <w:rFonts w:ascii="Times New Roman" w:hAnsi="Times New Roman"/>
                <w:color w:val="000000" w:themeColor="text1"/>
                <w:sz w:val="26"/>
                <w:szCs w:val="26"/>
              </w:rPr>
              <w:t>Tỷ đồng</w:t>
            </w:r>
          </w:p>
        </w:tc>
        <w:tc>
          <w:tcPr>
            <w:tcW w:w="1701" w:type="dxa"/>
            <w:vAlign w:val="center"/>
          </w:tcPr>
          <w:p w14:paraId="53590CD6" w14:textId="3AA79903" w:rsidR="009A1FBF" w:rsidRPr="00E020F1" w:rsidRDefault="00C33933" w:rsidP="009A1FBF">
            <w:pPr>
              <w:spacing w:before="120" w:after="120" w:line="192" w:lineRule="auto"/>
              <w:jc w:val="right"/>
              <w:rPr>
                <w:rFonts w:ascii="Times New Roman" w:hAnsi="Times New Roman"/>
                <w:color w:val="000000" w:themeColor="text1"/>
                <w:sz w:val="26"/>
                <w:szCs w:val="26"/>
              </w:rPr>
            </w:pPr>
            <w:r w:rsidRPr="00E020F1">
              <w:rPr>
                <w:rFonts w:ascii="Times New Roman" w:hAnsi="Times New Roman"/>
                <w:color w:val="000000" w:themeColor="text1"/>
                <w:sz w:val="26"/>
                <w:szCs w:val="26"/>
              </w:rPr>
              <w:t>0,</w:t>
            </w:r>
            <w:r w:rsidR="00C406DB" w:rsidRPr="00E020F1">
              <w:rPr>
                <w:rFonts w:ascii="Times New Roman" w:hAnsi="Times New Roman"/>
                <w:color w:val="000000" w:themeColor="text1"/>
                <w:sz w:val="26"/>
                <w:szCs w:val="26"/>
              </w:rPr>
              <w:t>96</w:t>
            </w:r>
          </w:p>
        </w:tc>
        <w:tc>
          <w:tcPr>
            <w:tcW w:w="1570" w:type="dxa"/>
          </w:tcPr>
          <w:p w14:paraId="1A4E4CE7" w14:textId="77777777" w:rsidR="009A1FBF" w:rsidRPr="002C3F04" w:rsidRDefault="009A1FBF" w:rsidP="009A1FBF">
            <w:pPr>
              <w:spacing w:before="120" w:after="120" w:line="192" w:lineRule="auto"/>
              <w:jc w:val="right"/>
              <w:rPr>
                <w:rFonts w:ascii="Times New Roman" w:hAnsi="Times New Roman"/>
                <w:color w:val="000000" w:themeColor="text1"/>
                <w:sz w:val="26"/>
                <w:szCs w:val="26"/>
              </w:rPr>
            </w:pPr>
          </w:p>
        </w:tc>
      </w:tr>
    </w:tbl>
    <w:p w14:paraId="5948FB96" w14:textId="77777777" w:rsidR="00E617F0" w:rsidRPr="002C3F04" w:rsidRDefault="00E617F0" w:rsidP="00E617F0">
      <w:pPr>
        <w:tabs>
          <w:tab w:val="left" w:pos="540"/>
        </w:tabs>
        <w:spacing w:line="380" w:lineRule="exact"/>
        <w:ind w:firstLine="567"/>
        <w:jc w:val="both"/>
        <w:rPr>
          <w:rFonts w:ascii="Times New Roman" w:hAnsi="Times New Roman"/>
          <w:sz w:val="26"/>
          <w:szCs w:val="26"/>
        </w:rPr>
      </w:pPr>
      <w:r w:rsidRPr="002C3F04">
        <w:rPr>
          <w:rFonts w:ascii="Times New Roman" w:hAnsi="Times New Roman"/>
          <w:sz w:val="26"/>
          <w:szCs w:val="26"/>
        </w:rPr>
        <w:tab/>
        <w:t>Để hoàn thành kế hoạch được giao thì Công ty có các giải pháp, phương hướng như sau:</w:t>
      </w:r>
      <w:bookmarkStart w:id="0" w:name="_GoBack"/>
      <w:bookmarkEnd w:id="0"/>
    </w:p>
    <w:p w14:paraId="5FE892EA" w14:textId="77777777" w:rsidR="00E617F0" w:rsidRPr="002C3F04" w:rsidRDefault="00E617F0" w:rsidP="00E617F0">
      <w:pPr>
        <w:tabs>
          <w:tab w:val="left" w:pos="426"/>
          <w:tab w:val="left" w:pos="720"/>
        </w:tabs>
        <w:spacing w:line="380" w:lineRule="exact"/>
        <w:ind w:firstLine="567"/>
        <w:jc w:val="both"/>
        <w:rPr>
          <w:rFonts w:ascii="Times New Roman" w:hAnsi="Times New Roman"/>
          <w:sz w:val="26"/>
          <w:szCs w:val="26"/>
        </w:rPr>
      </w:pPr>
      <w:r w:rsidRPr="002C3F04">
        <w:rPr>
          <w:rFonts w:ascii="Times New Roman" w:hAnsi="Times New Roman"/>
          <w:sz w:val="26"/>
          <w:szCs w:val="26"/>
        </w:rPr>
        <w:tab/>
        <w:t xml:space="preserve">- Luôn </w:t>
      </w:r>
      <w:r w:rsidRPr="002C3F04">
        <w:rPr>
          <w:rFonts w:ascii="Times New Roman" w:hAnsi="Times New Roman"/>
          <w:sz w:val="26"/>
          <w:szCs w:val="26"/>
          <w:lang w:val="vi-VN"/>
        </w:rPr>
        <w:t>đề cao tinh thần chủ động trong tất cả các khâu, các công đoạn nhằm đáp ứng tốt nhất kế hoạch Tổng công ty giao</w:t>
      </w:r>
      <w:r w:rsidRPr="002C3F04">
        <w:rPr>
          <w:rFonts w:ascii="Times New Roman" w:hAnsi="Times New Roman"/>
          <w:sz w:val="26"/>
          <w:szCs w:val="26"/>
        </w:rPr>
        <w:t xml:space="preserve">, </w:t>
      </w:r>
      <w:r w:rsidRPr="002C3F04">
        <w:rPr>
          <w:rFonts w:ascii="Times New Roman" w:hAnsi="Times New Roman"/>
          <w:noProof/>
          <w:sz w:val="26"/>
          <w:szCs w:val="26"/>
        </w:rPr>
        <w:t>luôn luôn t</w:t>
      </w:r>
      <w:r w:rsidRPr="002C3F04">
        <w:rPr>
          <w:rFonts w:ascii="Times New Roman" w:hAnsi="Times New Roman"/>
          <w:noProof/>
          <w:sz w:val="26"/>
          <w:szCs w:val="26"/>
          <w:lang w:val="vi-VN"/>
        </w:rPr>
        <w:t xml:space="preserve">ăng cường kiểm tra, giám sát chất </w:t>
      </w:r>
      <w:r w:rsidRPr="002C3F04">
        <w:rPr>
          <w:rFonts w:ascii="Times New Roman" w:hAnsi="Times New Roman"/>
          <w:noProof/>
          <w:sz w:val="26"/>
          <w:szCs w:val="26"/>
          <w:lang w:val="vi-VN"/>
        </w:rPr>
        <w:lastRenderedPageBreak/>
        <w:t xml:space="preserve">lượng nguyên nhiên vật liệu đầu vào để đảm bảo chất lượng sản phẩm, đảm bảo tỷ lệ thu hồi theo quy định. </w:t>
      </w:r>
    </w:p>
    <w:p w14:paraId="78590AA6" w14:textId="77777777" w:rsidR="00E617F0" w:rsidRPr="002C3F04" w:rsidRDefault="00E617F0" w:rsidP="00E617F0">
      <w:pPr>
        <w:pStyle w:val="NormalWeb"/>
        <w:shd w:val="clear" w:color="auto" w:fill="FFFFFF"/>
        <w:spacing w:before="0" w:beforeAutospacing="0" w:after="0" w:afterAutospacing="0" w:line="380" w:lineRule="exact"/>
        <w:ind w:firstLine="567"/>
        <w:jc w:val="both"/>
        <w:rPr>
          <w:color w:val="000000"/>
          <w:sz w:val="26"/>
          <w:szCs w:val="26"/>
        </w:rPr>
      </w:pPr>
      <w:r w:rsidRPr="002C3F04">
        <w:rPr>
          <w:noProof/>
          <w:sz w:val="26"/>
          <w:szCs w:val="26"/>
        </w:rPr>
        <w:t>- Chủ động nguồn vốn lưu động để phục vụ hoạt động sản xuất kinh doanh ổn định, liên tục và hiệu quả.</w:t>
      </w:r>
    </w:p>
    <w:p w14:paraId="0AFA74E0" w14:textId="77777777" w:rsidR="00E617F0" w:rsidRPr="002C3F04" w:rsidRDefault="00E617F0" w:rsidP="00E617F0">
      <w:pPr>
        <w:tabs>
          <w:tab w:val="left" w:pos="630"/>
        </w:tabs>
        <w:spacing w:line="380" w:lineRule="exact"/>
        <w:ind w:firstLine="567"/>
        <w:jc w:val="both"/>
        <w:rPr>
          <w:rFonts w:ascii="Times New Roman" w:hAnsi="Times New Roman"/>
          <w:sz w:val="26"/>
          <w:szCs w:val="26"/>
        </w:rPr>
      </w:pPr>
      <w:r w:rsidRPr="002C3F04">
        <w:rPr>
          <w:rFonts w:ascii="Times New Roman" w:hAnsi="Times New Roman"/>
          <w:sz w:val="26"/>
          <w:szCs w:val="26"/>
        </w:rPr>
        <w:t>- Thực hiện kế hoạch bảo trì bảo dưỡng máy móc, thiết bị theo định kỳ đảm bảo máy móc thiết bị ổn định cho sản xuất liên tục.</w:t>
      </w:r>
    </w:p>
    <w:p w14:paraId="45625E83" w14:textId="77777777" w:rsidR="00E617F0" w:rsidRPr="002C3F04" w:rsidRDefault="00E617F0" w:rsidP="00E617F0">
      <w:pPr>
        <w:tabs>
          <w:tab w:val="left" w:pos="630"/>
        </w:tabs>
        <w:spacing w:line="380" w:lineRule="exact"/>
        <w:ind w:firstLine="567"/>
        <w:jc w:val="both"/>
        <w:rPr>
          <w:rFonts w:ascii="Times New Roman" w:hAnsi="Times New Roman"/>
          <w:sz w:val="26"/>
          <w:szCs w:val="26"/>
        </w:rPr>
      </w:pPr>
      <w:r w:rsidRPr="002C3F04">
        <w:rPr>
          <w:rFonts w:ascii="Times New Roman" w:hAnsi="Times New Roman"/>
          <w:sz w:val="26"/>
          <w:szCs w:val="26"/>
        </w:rPr>
        <w:t>- Tìm các giải pháp giảm tiêu hao, tiết giảm định mức trên 1 đơn vị sản phẩm.</w:t>
      </w:r>
    </w:p>
    <w:p w14:paraId="69D096B6" w14:textId="77777777" w:rsidR="00E617F0" w:rsidRPr="002C3F04" w:rsidRDefault="00E617F0" w:rsidP="00E617F0">
      <w:pPr>
        <w:tabs>
          <w:tab w:val="left" w:pos="630"/>
        </w:tabs>
        <w:spacing w:line="380" w:lineRule="exact"/>
        <w:ind w:firstLine="567"/>
        <w:jc w:val="both"/>
        <w:rPr>
          <w:rFonts w:ascii="Times New Roman" w:hAnsi="Times New Roman"/>
          <w:sz w:val="26"/>
          <w:szCs w:val="26"/>
        </w:rPr>
      </w:pPr>
      <w:r w:rsidRPr="002C3F04">
        <w:rPr>
          <w:rFonts w:ascii="Times New Roman" w:hAnsi="Times New Roman"/>
          <w:sz w:val="26"/>
          <w:szCs w:val="26"/>
        </w:rPr>
        <w:t>- Tiết giảm các chi phí không cần thiết.</w:t>
      </w:r>
    </w:p>
    <w:p w14:paraId="0D69DF5C" w14:textId="394F0F99" w:rsidR="00B824B5" w:rsidRPr="002C3F04" w:rsidRDefault="00E617F0" w:rsidP="00E617F0">
      <w:pPr>
        <w:pStyle w:val="ListParagraph"/>
        <w:tabs>
          <w:tab w:val="left" w:pos="540"/>
          <w:tab w:val="left" w:pos="567"/>
        </w:tabs>
        <w:spacing w:line="380" w:lineRule="exact"/>
        <w:ind w:left="0" w:firstLine="567"/>
        <w:jc w:val="both"/>
        <w:rPr>
          <w:rFonts w:ascii="Times New Roman" w:hAnsi="Times New Roman"/>
          <w:sz w:val="26"/>
          <w:szCs w:val="26"/>
        </w:rPr>
      </w:pPr>
      <w:r w:rsidRPr="002C3F04">
        <w:rPr>
          <w:rFonts w:ascii="Times New Roman" w:hAnsi="Times New Roman"/>
          <w:sz w:val="26"/>
          <w:szCs w:val="26"/>
          <w:lang w:val="vi-VN"/>
        </w:rPr>
        <w:t>Xin trân trọng cảm ơn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B824B5" w:rsidRPr="002C3F04" w14:paraId="783A97E5" w14:textId="77777777" w:rsidTr="004F6772">
        <w:tc>
          <w:tcPr>
            <w:tcW w:w="4644" w:type="dxa"/>
          </w:tcPr>
          <w:p w14:paraId="31AA8465" w14:textId="77777777" w:rsidR="00B824B5" w:rsidRPr="002C3F04" w:rsidRDefault="00B824B5" w:rsidP="00E617F0">
            <w:pPr>
              <w:tabs>
                <w:tab w:val="left" w:pos="567"/>
              </w:tabs>
              <w:spacing w:line="380" w:lineRule="exact"/>
              <w:ind w:firstLine="567"/>
              <w:jc w:val="both"/>
              <w:rPr>
                <w:rFonts w:ascii="Times New Roman" w:hAnsi="Times New Roman"/>
                <w:sz w:val="26"/>
                <w:szCs w:val="26"/>
              </w:rPr>
            </w:pPr>
          </w:p>
        </w:tc>
        <w:tc>
          <w:tcPr>
            <w:tcW w:w="4644" w:type="dxa"/>
          </w:tcPr>
          <w:p w14:paraId="75A5E477" w14:textId="19E175EA" w:rsidR="00B824B5" w:rsidRPr="002C3F04" w:rsidRDefault="00236DCF" w:rsidP="00E617F0">
            <w:pPr>
              <w:tabs>
                <w:tab w:val="left" w:pos="567"/>
              </w:tabs>
              <w:spacing w:line="380" w:lineRule="exact"/>
              <w:ind w:firstLine="567"/>
              <w:jc w:val="center"/>
              <w:rPr>
                <w:rFonts w:ascii="Times New Roman" w:hAnsi="Times New Roman"/>
                <w:b/>
                <w:sz w:val="26"/>
                <w:szCs w:val="26"/>
              </w:rPr>
            </w:pPr>
            <w:r w:rsidRPr="002C3F04">
              <w:rPr>
                <w:rFonts w:ascii="Times New Roman" w:hAnsi="Times New Roman"/>
                <w:b/>
                <w:sz w:val="26"/>
                <w:szCs w:val="26"/>
              </w:rPr>
              <w:t xml:space="preserve">          </w:t>
            </w:r>
            <w:r w:rsidR="00B824B5" w:rsidRPr="002C3F04">
              <w:rPr>
                <w:rFonts w:ascii="Times New Roman" w:hAnsi="Times New Roman"/>
                <w:b/>
                <w:szCs w:val="26"/>
              </w:rPr>
              <w:t>GIÁM ĐỐC</w:t>
            </w:r>
          </w:p>
        </w:tc>
      </w:tr>
      <w:tr w:rsidR="00B824B5" w:rsidRPr="002C3F04" w14:paraId="6344BE1F" w14:textId="77777777" w:rsidTr="004F6772">
        <w:tc>
          <w:tcPr>
            <w:tcW w:w="4644" w:type="dxa"/>
          </w:tcPr>
          <w:p w14:paraId="738BDCAE" w14:textId="77777777" w:rsidR="00E617F0" w:rsidRPr="002C3F04" w:rsidRDefault="00E617F0" w:rsidP="00E617F0">
            <w:pPr>
              <w:ind w:firstLine="79"/>
              <w:jc w:val="both"/>
              <w:rPr>
                <w:rFonts w:ascii="Times New Roman" w:hAnsi="Times New Roman"/>
                <w:b/>
                <w:i/>
                <w:sz w:val="24"/>
                <w:lang w:val="de-DE"/>
              </w:rPr>
            </w:pPr>
          </w:p>
          <w:p w14:paraId="4264639F" w14:textId="20BFA78F" w:rsidR="00E617F0" w:rsidRPr="002C3F04" w:rsidRDefault="00E617F0" w:rsidP="00E617F0">
            <w:pPr>
              <w:ind w:firstLine="79"/>
              <w:jc w:val="both"/>
              <w:rPr>
                <w:rFonts w:ascii="Times New Roman" w:hAnsi="Times New Roman"/>
                <w:b/>
                <w:i/>
                <w:sz w:val="24"/>
                <w:lang w:val="de-DE"/>
              </w:rPr>
            </w:pPr>
            <w:r w:rsidRPr="002C3F04">
              <w:rPr>
                <w:rFonts w:ascii="Times New Roman" w:hAnsi="Times New Roman"/>
                <w:b/>
                <w:i/>
                <w:sz w:val="24"/>
                <w:lang w:val="de-DE"/>
              </w:rPr>
              <w:t>Nơi nhận:</w:t>
            </w:r>
          </w:p>
          <w:p w14:paraId="204EA26E" w14:textId="77777777" w:rsidR="00E617F0" w:rsidRPr="002C3F04" w:rsidRDefault="00E617F0" w:rsidP="00E617F0">
            <w:pPr>
              <w:ind w:firstLine="79"/>
              <w:jc w:val="both"/>
              <w:rPr>
                <w:rFonts w:ascii="Times New Roman" w:hAnsi="Times New Roman"/>
                <w:b/>
                <w:i/>
                <w:sz w:val="22"/>
                <w:szCs w:val="22"/>
                <w:lang w:val="de-DE"/>
              </w:rPr>
            </w:pPr>
            <w:r w:rsidRPr="002C3F04">
              <w:rPr>
                <w:rFonts w:ascii="Times New Roman" w:hAnsi="Times New Roman"/>
                <w:sz w:val="22"/>
                <w:szCs w:val="22"/>
                <w:lang w:val="de-DE"/>
              </w:rPr>
              <w:t>- Như kính gửi;</w:t>
            </w:r>
          </w:p>
          <w:p w14:paraId="03BA1D5F" w14:textId="77777777" w:rsidR="00E617F0" w:rsidRPr="002C3F04" w:rsidRDefault="00E617F0" w:rsidP="00E617F0">
            <w:pPr>
              <w:ind w:firstLine="79"/>
              <w:jc w:val="both"/>
              <w:rPr>
                <w:rFonts w:ascii="Times New Roman" w:hAnsi="Times New Roman"/>
                <w:b/>
                <w:sz w:val="22"/>
                <w:szCs w:val="22"/>
                <w:lang w:val="de-DE"/>
              </w:rPr>
            </w:pPr>
            <w:r w:rsidRPr="002C3F04">
              <w:rPr>
                <w:rFonts w:ascii="Times New Roman" w:hAnsi="Times New Roman"/>
                <w:b/>
                <w:sz w:val="22"/>
                <w:szCs w:val="22"/>
                <w:lang w:val="de-DE"/>
              </w:rPr>
              <w:t xml:space="preserve">- </w:t>
            </w:r>
            <w:r w:rsidRPr="002C3F04">
              <w:rPr>
                <w:rFonts w:ascii="Times New Roman" w:hAnsi="Times New Roman"/>
                <w:sz w:val="22"/>
                <w:szCs w:val="22"/>
                <w:lang w:val="de-DE"/>
              </w:rPr>
              <w:t>HĐQT, BKS;</w:t>
            </w:r>
          </w:p>
          <w:p w14:paraId="16057CF6" w14:textId="77777777" w:rsidR="00E617F0" w:rsidRPr="002C3F04" w:rsidRDefault="00E617F0" w:rsidP="00E617F0">
            <w:pPr>
              <w:ind w:firstLine="79"/>
              <w:jc w:val="both"/>
              <w:rPr>
                <w:rFonts w:ascii="Times New Roman" w:hAnsi="Times New Roman"/>
                <w:b/>
                <w:i/>
                <w:sz w:val="22"/>
                <w:szCs w:val="22"/>
                <w:lang w:val="de-DE"/>
              </w:rPr>
            </w:pPr>
            <w:r w:rsidRPr="002C3F04">
              <w:rPr>
                <w:rFonts w:ascii="Times New Roman" w:hAnsi="Times New Roman"/>
                <w:b/>
                <w:sz w:val="22"/>
                <w:szCs w:val="22"/>
                <w:lang w:val="de-DE"/>
              </w:rPr>
              <w:t>-</w:t>
            </w:r>
            <w:r w:rsidRPr="002C3F04">
              <w:rPr>
                <w:rFonts w:ascii="Times New Roman" w:hAnsi="Times New Roman"/>
                <w:b/>
                <w:i/>
                <w:sz w:val="22"/>
                <w:szCs w:val="22"/>
                <w:lang w:val="de-DE"/>
              </w:rPr>
              <w:t xml:space="preserve"> </w:t>
            </w:r>
            <w:r w:rsidRPr="002C3F04">
              <w:rPr>
                <w:rFonts w:ascii="Times New Roman" w:hAnsi="Times New Roman"/>
                <w:sz w:val="22"/>
                <w:szCs w:val="22"/>
                <w:lang w:val="de-DE"/>
              </w:rPr>
              <w:t>Lưu Vth.</w:t>
            </w:r>
          </w:p>
          <w:p w14:paraId="7AE23754" w14:textId="77777777" w:rsidR="00B824B5" w:rsidRPr="002C3F04" w:rsidRDefault="00B824B5" w:rsidP="004F6772">
            <w:pPr>
              <w:tabs>
                <w:tab w:val="left" w:pos="567"/>
              </w:tabs>
              <w:jc w:val="both"/>
              <w:rPr>
                <w:rFonts w:ascii="Times New Roman" w:hAnsi="Times New Roman"/>
                <w:sz w:val="26"/>
                <w:szCs w:val="26"/>
              </w:rPr>
            </w:pPr>
          </w:p>
        </w:tc>
        <w:tc>
          <w:tcPr>
            <w:tcW w:w="4644" w:type="dxa"/>
          </w:tcPr>
          <w:p w14:paraId="60A122B7" w14:textId="77777777" w:rsidR="00B824B5" w:rsidRPr="002C3F04" w:rsidRDefault="00B824B5" w:rsidP="004F6772">
            <w:pPr>
              <w:tabs>
                <w:tab w:val="left" w:pos="567"/>
              </w:tabs>
              <w:spacing w:line="288" w:lineRule="auto"/>
              <w:rPr>
                <w:rFonts w:ascii="Times New Roman" w:hAnsi="Times New Roman"/>
                <w:b/>
                <w:i/>
                <w:szCs w:val="26"/>
              </w:rPr>
            </w:pPr>
          </w:p>
          <w:p w14:paraId="125508F1" w14:textId="74461AB9" w:rsidR="00225ED9" w:rsidRPr="002C3F04" w:rsidRDefault="009323D5" w:rsidP="00396F40">
            <w:pPr>
              <w:tabs>
                <w:tab w:val="left" w:pos="567"/>
              </w:tabs>
              <w:spacing w:line="288" w:lineRule="auto"/>
              <w:rPr>
                <w:rFonts w:ascii="Times New Roman" w:hAnsi="Times New Roman"/>
                <w:b/>
                <w:i/>
                <w:szCs w:val="26"/>
              </w:rPr>
            </w:pPr>
            <w:r w:rsidRPr="002C3F04">
              <w:rPr>
                <w:rFonts w:ascii="Times New Roman" w:hAnsi="Times New Roman"/>
                <w:b/>
                <w:i/>
                <w:szCs w:val="26"/>
              </w:rPr>
              <w:t xml:space="preserve">                                  </w:t>
            </w:r>
          </w:p>
        </w:tc>
      </w:tr>
      <w:tr w:rsidR="00B824B5" w:rsidRPr="002C3F04" w14:paraId="2C1C9E87" w14:textId="77777777" w:rsidTr="004F6772">
        <w:tc>
          <w:tcPr>
            <w:tcW w:w="4644" w:type="dxa"/>
          </w:tcPr>
          <w:p w14:paraId="5F3E8A6B" w14:textId="77777777" w:rsidR="00B824B5" w:rsidRPr="002C3F04" w:rsidRDefault="00B824B5" w:rsidP="004F6772">
            <w:pPr>
              <w:tabs>
                <w:tab w:val="left" w:pos="567"/>
              </w:tabs>
              <w:spacing w:line="288" w:lineRule="auto"/>
              <w:jc w:val="both"/>
              <w:rPr>
                <w:rFonts w:ascii="Times New Roman" w:hAnsi="Times New Roman"/>
                <w:sz w:val="26"/>
                <w:szCs w:val="26"/>
              </w:rPr>
            </w:pPr>
          </w:p>
        </w:tc>
        <w:tc>
          <w:tcPr>
            <w:tcW w:w="4644" w:type="dxa"/>
          </w:tcPr>
          <w:p w14:paraId="7D511EEE" w14:textId="77777777" w:rsidR="00B824B5" w:rsidRPr="002C3F04" w:rsidRDefault="00236DCF" w:rsidP="004F6772">
            <w:pPr>
              <w:tabs>
                <w:tab w:val="left" w:pos="567"/>
              </w:tabs>
              <w:spacing w:line="288" w:lineRule="auto"/>
              <w:jc w:val="center"/>
              <w:rPr>
                <w:rFonts w:ascii="Times New Roman" w:hAnsi="Times New Roman"/>
                <w:b/>
                <w:szCs w:val="26"/>
              </w:rPr>
            </w:pPr>
            <w:r w:rsidRPr="002C3F04">
              <w:rPr>
                <w:rFonts w:ascii="Times New Roman" w:hAnsi="Times New Roman"/>
                <w:b/>
                <w:szCs w:val="26"/>
              </w:rPr>
              <w:t xml:space="preserve">                </w:t>
            </w:r>
            <w:r w:rsidR="00B824B5" w:rsidRPr="002C3F04">
              <w:rPr>
                <w:rFonts w:ascii="Times New Roman" w:hAnsi="Times New Roman"/>
                <w:b/>
                <w:szCs w:val="26"/>
              </w:rPr>
              <w:t>Nguyễn Hoàng Giang</w:t>
            </w:r>
          </w:p>
        </w:tc>
      </w:tr>
    </w:tbl>
    <w:p w14:paraId="60FA6381" w14:textId="77777777" w:rsidR="00B824B5" w:rsidRPr="002C3F04" w:rsidRDefault="00B824B5" w:rsidP="00B824B5">
      <w:pPr>
        <w:tabs>
          <w:tab w:val="left" w:pos="567"/>
        </w:tabs>
        <w:spacing w:line="288" w:lineRule="auto"/>
        <w:jc w:val="both"/>
        <w:rPr>
          <w:rFonts w:ascii="Times New Roman" w:hAnsi="Times New Roman"/>
          <w:sz w:val="26"/>
          <w:szCs w:val="26"/>
        </w:rPr>
      </w:pPr>
    </w:p>
    <w:p w14:paraId="00C82A21" w14:textId="77777777" w:rsidR="00C63CF6" w:rsidRPr="002C3F04" w:rsidRDefault="00C63CF6" w:rsidP="004F50C6">
      <w:pPr>
        <w:spacing w:line="420" w:lineRule="exact"/>
        <w:ind w:firstLine="567"/>
        <w:jc w:val="both"/>
        <w:rPr>
          <w:rFonts w:ascii="Times New Roman" w:hAnsi="Times New Roman"/>
          <w:sz w:val="26"/>
          <w:szCs w:val="26"/>
        </w:rPr>
      </w:pPr>
    </w:p>
    <w:sectPr w:rsidR="00C63CF6" w:rsidRPr="002C3F04" w:rsidSect="00B35E46">
      <w:footerReference w:type="default" r:id="rId8"/>
      <w:pgSz w:w="11907" w:h="16840" w:code="9"/>
      <w:pgMar w:top="900"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BDD03" w14:textId="77777777" w:rsidR="000961A9" w:rsidRDefault="000961A9" w:rsidP="006A1447">
      <w:r>
        <w:separator/>
      </w:r>
    </w:p>
  </w:endnote>
  <w:endnote w:type="continuationSeparator" w:id="0">
    <w:p w14:paraId="62DC26F6" w14:textId="77777777" w:rsidR="000961A9" w:rsidRDefault="000961A9" w:rsidP="006A1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Souther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0023385"/>
      <w:docPartObj>
        <w:docPartGallery w:val="Page Numbers (Bottom of Page)"/>
        <w:docPartUnique/>
      </w:docPartObj>
    </w:sdtPr>
    <w:sdtEndPr>
      <w:rPr>
        <w:noProof/>
      </w:rPr>
    </w:sdtEndPr>
    <w:sdtContent>
      <w:p w14:paraId="5229F2C2" w14:textId="6DB5725D" w:rsidR="006A1447" w:rsidRDefault="006A1447">
        <w:pPr>
          <w:pStyle w:val="Footer"/>
          <w:jc w:val="center"/>
        </w:pPr>
        <w:r>
          <w:fldChar w:fldCharType="begin"/>
        </w:r>
        <w:r>
          <w:instrText xml:space="preserve"> PAGE   \* MERGEFORMAT </w:instrText>
        </w:r>
        <w:r>
          <w:fldChar w:fldCharType="separate"/>
        </w:r>
        <w:r w:rsidR="00E020F1">
          <w:rPr>
            <w:noProof/>
          </w:rPr>
          <w:t>6</w:t>
        </w:r>
        <w:r>
          <w:rPr>
            <w:noProof/>
          </w:rPr>
          <w:fldChar w:fldCharType="end"/>
        </w:r>
      </w:p>
    </w:sdtContent>
  </w:sdt>
  <w:p w14:paraId="42CF48C1" w14:textId="77777777" w:rsidR="006A1447" w:rsidRDefault="006A144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84F73" w14:textId="77777777" w:rsidR="000961A9" w:rsidRDefault="000961A9" w:rsidP="006A1447">
      <w:r>
        <w:separator/>
      </w:r>
    </w:p>
  </w:footnote>
  <w:footnote w:type="continuationSeparator" w:id="0">
    <w:p w14:paraId="4A74B11B" w14:textId="77777777" w:rsidR="000961A9" w:rsidRDefault="000961A9" w:rsidP="006A144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F1A85"/>
    <w:multiLevelType w:val="hybridMultilevel"/>
    <w:tmpl w:val="2A8EE5B6"/>
    <w:lvl w:ilvl="0" w:tplc="020838EE">
      <w:numFmt w:val="bullet"/>
      <w:lvlText w:val="-"/>
      <w:lvlJc w:val="left"/>
      <w:pPr>
        <w:ind w:left="1798" w:hanging="178"/>
      </w:pPr>
      <w:rPr>
        <w:rFonts w:ascii="Times New Roman" w:eastAsia="Times New Roman" w:hAnsi="Times New Roman" w:cs="Times New Roman" w:hint="default"/>
        <w:w w:val="100"/>
        <w:sz w:val="28"/>
        <w:szCs w:val="28"/>
        <w:lang w:eastAsia="en-US" w:bidi="ar-SA"/>
      </w:rPr>
    </w:lvl>
    <w:lvl w:ilvl="1" w:tplc="52A84A84">
      <w:numFmt w:val="bullet"/>
      <w:lvlText w:val="•"/>
      <w:lvlJc w:val="left"/>
      <w:pPr>
        <w:ind w:left="2790" w:hanging="178"/>
      </w:pPr>
      <w:rPr>
        <w:rFonts w:hint="default"/>
        <w:lang w:eastAsia="en-US" w:bidi="ar-SA"/>
      </w:rPr>
    </w:lvl>
    <w:lvl w:ilvl="2" w:tplc="F6DE3454">
      <w:numFmt w:val="bullet"/>
      <w:lvlText w:val="•"/>
      <w:lvlJc w:val="left"/>
      <w:pPr>
        <w:ind w:left="3783" w:hanging="178"/>
      </w:pPr>
      <w:rPr>
        <w:rFonts w:hint="default"/>
        <w:lang w:eastAsia="en-US" w:bidi="ar-SA"/>
      </w:rPr>
    </w:lvl>
    <w:lvl w:ilvl="3" w:tplc="DD6878B2">
      <w:numFmt w:val="bullet"/>
      <w:lvlText w:val="•"/>
      <w:lvlJc w:val="left"/>
      <w:pPr>
        <w:ind w:left="4775" w:hanging="178"/>
      </w:pPr>
      <w:rPr>
        <w:rFonts w:hint="default"/>
        <w:lang w:eastAsia="en-US" w:bidi="ar-SA"/>
      </w:rPr>
    </w:lvl>
    <w:lvl w:ilvl="4" w:tplc="B3402CB2">
      <w:numFmt w:val="bullet"/>
      <w:lvlText w:val="•"/>
      <w:lvlJc w:val="left"/>
      <w:pPr>
        <w:ind w:left="5768" w:hanging="178"/>
      </w:pPr>
      <w:rPr>
        <w:rFonts w:hint="default"/>
        <w:lang w:eastAsia="en-US" w:bidi="ar-SA"/>
      </w:rPr>
    </w:lvl>
    <w:lvl w:ilvl="5" w:tplc="12E2C55A">
      <w:numFmt w:val="bullet"/>
      <w:lvlText w:val="•"/>
      <w:lvlJc w:val="left"/>
      <w:pPr>
        <w:ind w:left="6761" w:hanging="178"/>
      </w:pPr>
      <w:rPr>
        <w:rFonts w:hint="default"/>
        <w:lang w:eastAsia="en-US" w:bidi="ar-SA"/>
      </w:rPr>
    </w:lvl>
    <w:lvl w:ilvl="6" w:tplc="ACB091D2">
      <w:numFmt w:val="bullet"/>
      <w:lvlText w:val="•"/>
      <w:lvlJc w:val="left"/>
      <w:pPr>
        <w:ind w:left="7753" w:hanging="178"/>
      </w:pPr>
      <w:rPr>
        <w:rFonts w:hint="default"/>
        <w:lang w:eastAsia="en-US" w:bidi="ar-SA"/>
      </w:rPr>
    </w:lvl>
    <w:lvl w:ilvl="7" w:tplc="AA08A4EE">
      <w:numFmt w:val="bullet"/>
      <w:lvlText w:val="•"/>
      <w:lvlJc w:val="left"/>
      <w:pPr>
        <w:ind w:left="8746" w:hanging="178"/>
      </w:pPr>
      <w:rPr>
        <w:rFonts w:hint="default"/>
        <w:lang w:eastAsia="en-US" w:bidi="ar-SA"/>
      </w:rPr>
    </w:lvl>
    <w:lvl w:ilvl="8" w:tplc="D48CA3DC">
      <w:numFmt w:val="bullet"/>
      <w:lvlText w:val="•"/>
      <w:lvlJc w:val="left"/>
      <w:pPr>
        <w:ind w:left="9739" w:hanging="178"/>
      </w:pPr>
      <w:rPr>
        <w:rFonts w:hint="default"/>
        <w:lang w:eastAsia="en-US" w:bidi="ar-SA"/>
      </w:rPr>
    </w:lvl>
  </w:abstractNum>
  <w:abstractNum w:abstractNumId="1" w15:restartNumberingAfterBreak="0">
    <w:nsid w:val="1B4C6F23"/>
    <w:multiLevelType w:val="multilevel"/>
    <w:tmpl w:val="23F2573A"/>
    <w:lvl w:ilvl="0">
      <w:start w:val="1"/>
      <w:numFmt w:val="decimal"/>
      <w:lvlText w:val="%1."/>
      <w:lvlJc w:val="left"/>
      <w:pPr>
        <w:ind w:left="720" w:hanging="360"/>
      </w:pPr>
      <w:rPr>
        <w:rFonts w:hint="default"/>
      </w:rPr>
    </w:lvl>
    <w:lvl w:ilvl="1">
      <w:start w:val="2"/>
      <w:numFmt w:val="decimal"/>
      <w:isLgl/>
      <w:lvlText w:val="%1.%2"/>
      <w:lvlJc w:val="left"/>
      <w:pPr>
        <w:ind w:left="765" w:hanging="390"/>
      </w:pPr>
      <w:rPr>
        <w:rFonts w:hint="default"/>
      </w:rPr>
    </w:lvl>
    <w:lvl w:ilvl="2">
      <w:start w:val="1"/>
      <w:numFmt w:val="decimal"/>
      <w:isLgl/>
      <w:lvlText w:val="%1.%2.%3"/>
      <w:lvlJc w:val="left"/>
      <w:pPr>
        <w:ind w:left="1110" w:hanging="720"/>
      </w:pPr>
      <w:rPr>
        <w:rFonts w:hint="default"/>
      </w:rPr>
    </w:lvl>
    <w:lvl w:ilvl="3">
      <w:start w:val="1"/>
      <w:numFmt w:val="decimal"/>
      <w:isLgl/>
      <w:lvlText w:val="%1.%2.%3.%4"/>
      <w:lvlJc w:val="left"/>
      <w:pPr>
        <w:ind w:left="1125"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2265" w:hanging="1800"/>
      </w:pPr>
      <w:rPr>
        <w:rFonts w:hint="default"/>
      </w:rPr>
    </w:lvl>
    <w:lvl w:ilvl="8">
      <w:start w:val="1"/>
      <w:numFmt w:val="decimal"/>
      <w:isLgl/>
      <w:lvlText w:val="%1.%2.%3.%4.%5.%6.%7.%8.%9"/>
      <w:lvlJc w:val="left"/>
      <w:pPr>
        <w:ind w:left="2280" w:hanging="1800"/>
      </w:pPr>
      <w:rPr>
        <w:rFonts w:hint="default"/>
      </w:rPr>
    </w:lvl>
  </w:abstractNum>
  <w:abstractNum w:abstractNumId="2" w15:restartNumberingAfterBreak="0">
    <w:nsid w:val="234125DA"/>
    <w:multiLevelType w:val="hybridMultilevel"/>
    <w:tmpl w:val="F32A173E"/>
    <w:lvl w:ilvl="0" w:tplc="FC0866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2A4CFB"/>
    <w:multiLevelType w:val="hybridMultilevel"/>
    <w:tmpl w:val="CD667AA4"/>
    <w:lvl w:ilvl="0" w:tplc="F712F7A2">
      <w:start w:val="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2B383CC4"/>
    <w:multiLevelType w:val="hybridMultilevel"/>
    <w:tmpl w:val="00D8A0AC"/>
    <w:lvl w:ilvl="0" w:tplc="32CAEB00">
      <w:start w:val="3"/>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D1F30B1"/>
    <w:multiLevelType w:val="hybridMultilevel"/>
    <w:tmpl w:val="95F43F76"/>
    <w:lvl w:ilvl="0" w:tplc="646026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02432C"/>
    <w:multiLevelType w:val="hybridMultilevel"/>
    <w:tmpl w:val="BDF4E808"/>
    <w:lvl w:ilvl="0" w:tplc="38B6139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182091F"/>
    <w:multiLevelType w:val="hybridMultilevel"/>
    <w:tmpl w:val="B4AE2CBE"/>
    <w:lvl w:ilvl="0" w:tplc="5AF608B8">
      <w:start w:val="2"/>
      <w:numFmt w:val="bullet"/>
      <w:lvlText w:val="-"/>
      <w:lvlJc w:val="left"/>
      <w:pPr>
        <w:ind w:left="930" w:hanging="360"/>
      </w:pPr>
      <w:rPr>
        <w:rFonts w:ascii="Times New Roman" w:eastAsiaTheme="minorHAnsi" w:hAnsi="Times New Roman" w:cs="Times New Roman" w:hint="default"/>
      </w:rPr>
    </w:lvl>
    <w:lvl w:ilvl="1" w:tplc="04090003">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8" w15:restartNumberingAfterBreak="0">
    <w:nsid w:val="37C52F34"/>
    <w:multiLevelType w:val="hybridMultilevel"/>
    <w:tmpl w:val="0A7A5358"/>
    <w:lvl w:ilvl="0" w:tplc="2C0635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D3E22B5"/>
    <w:multiLevelType w:val="hybridMultilevel"/>
    <w:tmpl w:val="EF7AA5E2"/>
    <w:lvl w:ilvl="0" w:tplc="09624E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90F04DC"/>
    <w:multiLevelType w:val="hybridMultilevel"/>
    <w:tmpl w:val="38600BE0"/>
    <w:lvl w:ilvl="0" w:tplc="EDE2A59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1F747B"/>
    <w:multiLevelType w:val="hybridMultilevel"/>
    <w:tmpl w:val="84B489D0"/>
    <w:lvl w:ilvl="0" w:tplc="7D0CB31A">
      <w:numFmt w:val="bullet"/>
      <w:lvlText w:val="-"/>
      <w:lvlJc w:val="left"/>
      <w:pPr>
        <w:ind w:left="954" w:hanging="360"/>
      </w:pPr>
      <w:rPr>
        <w:rFonts w:ascii="Times New Roman" w:eastAsia="Times New Roman" w:hAnsi="Times New Roman" w:cs="Times New Roman" w:hint="default"/>
        <w:color w:val="auto"/>
      </w:rPr>
    </w:lvl>
    <w:lvl w:ilvl="1" w:tplc="04090003" w:tentative="1">
      <w:start w:val="1"/>
      <w:numFmt w:val="bullet"/>
      <w:lvlText w:val="o"/>
      <w:lvlJc w:val="left"/>
      <w:pPr>
        <w:ind w:left="1674" w:hanging="360"/>
      </w:pPr>
      <w:rPr>
        <w:rFonts w:ascii="Courier New" w:hAnsi="Courier New" w:cs="Courier New" w:hint="default"/>
      </w:rPr>
    </w:lvl>
    <w:lvl w:ilvl="2" w:tplc="04090005" w:tentative="1">
      <w:start w:val="1"/>
      <w:numFmt w:val="bullet"/>
      <w:lvlText w:val=""/>
      <w:lvlJc w:val="left"/>
      <w:pPr>
        <w:ind w:left="2394" w:hanging="360"/>
      </w:pPr>
      <w:rPr>
        <w:rFonts w:ascii="Wingdings" w:hAnsi="Wingdings" w:hint="default"/>
      </w:rPr>
    </w:lvl>
    <w:lvl w:ilvl="3" w:tplc="04090001" w:tentative="1">
      <w:start w:val="1"/>
      <w:numFmt w:val="bullet"/>
      <w:lvlText w:val=""/>
      <w:lvlJc w:val="left"/>
      <w:pPr>
        <w:ind w:left="3114" w:hanging="360"/>
      </w:pPr>
      <w:rPr>
        <w:rFonts w:ascii="Symbol" w:hAnsi="Symbol" w:hint="default"/>
      </w:rPr>
    </w:lvl>
    <w:lvl w:ilvl="4" w:tplc="04090003" w:tentative="1">
      <w:start w:val="1"/>
      <w:numFmt w:val="bullet"/>
      <w:lvlText w:val="o"/>
      <w:lvlJc w:val="left"/>
      <w:pPr>
        <w:ind w:left="3834" w:hanging="360"/>
      </w:pPr>
      <w:rPr>
        <w:rFonts w:ascii="Courier New" w:hAnsi="Courier New" w:cs="Courier New" w:hint="default"/>
      </w:rPr>
    </w:lvl>
    <w:lvl w:ilvl="5" w:tplc="04090005" w:tentative="1">
      <w:start w:val="1"/>
      <w:numFmt w:val="bullet"/>
      <w:lvlText w:val=""/>
      <w:lvlJc w:val="left"/>
      <w:pPr>
        <w:ind w:left="4554" w:hanging="360"/>
      </w:pPr>
      <w:rPr>
        <w:rFonts w:ascii="Wingdings" w:hAnsi="Wingdings" w:hint="default"/>
      </w:rPr>
    </w:lvl>
    <w:lvl w:ilvl="6" w:tplc="04090001" w:tentative="1">
      <w:start w:val="1"/>
      <w:numFmt w:val="bullet"/>
      <w:lvlText w:val=""/>
      <w:lvlJc w:val="left"/>
      <w:pPr>
        <w:ind w:left="5274" w:hanging="360"/>
      </w:pPr>
      <w:rPr>
        <w:rFonts w:ascii="Symbol" w:hAnsi="Symbol" w:hint="default"/>
      </w:rPr>
    </w:lvl>
    <w:lvl w:ilvl="7" w:tplc="04090003" w:tentative="1">
      <w:start w:val="1"/>
      <w:numFmt w:val="bullet"/>
      <w:lvlText w:val="o"/>
      <w:lvlJc w:val="left"/>
      <w:pPr>
        <w:ind w:left="5994" w:hanging="360"/>
      </w:pPr>
      <w:rPr>
        <w:rFonts w:ascii="Courier New" w:hAnsi="Courier New" w:cs="Courier New" w:hint="default"/>
      </w:rPr>
    </w:lvl>
    <w:lvl w:ilvl="8" w:tplc="04090005" w:tentative="1">
      <w:start w:val="1"/>
      <w:numFmt w:val="bullet"/>
      <w:lvlText w:val=""/>
      <w:lvlJc w:val="left"/>
      <w:pPr>
        <w:ind w:left="6714" w:hanging="360"/>
      </w:pPr>
      <w:rPr>
        <w:rFonts w:ascii="Wingdings" w:hAnsi="Wingdings" w:hint="default"/>
      </w:rPr>
    </w:lvl>
  </w:abstractNum>
  <w:abstractNum w:abstractNumId="12" w15:restartNumberingAfterBreak="0">
    <w:nsid w:val="5EFC41D9"/>
    <w:multiLevelType w:val="multilevel"/>
    <w:tmpl w:val="05A4CF9A"/>
    <w:lvl w:ilvl="0">
      <w:start w:val="1"/>
      <w:numFmt w:val="decimal"/>
      <w:lvlText w:val="%1."/>
      <w:lvlJc w:val="left"/>
      <w:pPr>
        <w:ind w:left="720" w:hanging="360"/>
      </w:pPr>
      <w:rPr>
        <w:rFonts w:hint="default"/>
      </w:rPr>
    </w:lvl>
    <w:lvl w:ilvl="1">
      <w:start w:val="1"/>
      <w:numFmt w:val="decimal"/>
      <w:isLgl/>
      <w:lvlText w:val="%1.%2"/>
      <w:lvlJc w:val="left"/>
      <w:pPr>
        <w:ind w:left="770" w:hanging="410"/>
      </w:pPr>
      <w:rPr>
        <w:rFonts w:hint="default"/>
        <w:b/>
        <w:bCs/>
        <w:i/>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1B22894"/>
    <w:multiLevelType w:val="hybridMultilevel"/>
    <w:tmpl w:val="7D1E6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FB256D"/>
    <w:multiLevelType w:val="hybridMultilevel"/>
    <w:tmpl w:val="4B847676"/>
    <w:lvl w:ilvl="0" w:tplc="3C0A976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F16E82"/>
    <w:multiLevelType w:val="hybridMultilevel"/>
    <w:tmpl w:val="FC46B546"/>
    <w:lvl w:ilvl="0" w:tplc="496072C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9DA22A0"/>
    <w:multiLevelType w:val="hybridMultilevel"/>
    <w:tmpl w:val="30022DE2"/>
    <w:lvl w:ilvl="0" w:tplc="7074AE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CB1931"/>
    <w:multiLevelType w:val="hybridMultilevel"/>
    <w:tmpl w:val="471A0EF6"/>
    <w:lvl w:ilvl="0" w:tplc="EB5CE32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C094208"/>
    <w:multiLevelType w:val="hybridMultilevel"/>
    <w:tmpl w:val="E34A34EE"/>
    <w:lvl w:ilvl="0" w:tplc="F562604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16"/>
  </w:num>
  <w:num w:numId="3">
    <w:abstractNumId w:val="6"/>
  </w:num>
  <w:num w:numId="4">
    <w:abstractNumId w:val="9"/>
  </w:num>
  <w:num w:numId="5">
    <w:abstractNumId w:val="8"/>
  </w:num>
  <w:num w:numId="6">
    <w:abstractNumId w:val="7"/>
  </w:num>
  <w:num w:numId="7">
    <w:abstractNumId w:val="4"/>
  </w:num>
  <w:num w:numId="8">
    <w:abstractNumId w:val="13"/>
  </w:num>
  <w:num w:numId="9">
    <w:abstractNumId w:val="1"/>
  </w:num>
  <w:num w:numId="10">
    <w:abstractNumId w:val="15"/>
  </w:num>
  <w:num w:numId="11">
    <w:abstractNumId w:val="14"/>
  </w:num>
  <w:num w:numId="12">
    <w:abstractNumId w:val="5"/>
  </w:num>
  <w:num w:numId="13">
    <w:abstractNumId w:val="3"/>
  </w:num>
  <w:num w:numId="14">
    <w:abstractNumId w:val="2"/>
  </w:num>
  <w:num w:numId="15">
    <w:abstractNumId w:val="10"/>
  </w:num>
  <w:num w:numId="16">
    <w:abstractNumId w:val="0"/>
  </w:num>
  <w:num w:numId="17">
    <w:abstractNumId w:val="11"/>
  </w:num>
  <w:num w:numId="18">
    <w:abstractNumId w:val="12"/>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6B8"/>
    <w:rsid w:val="00002FFA"/>
    <w:rsid w:val="00011A53"/>
    <w:rsid w:val="00021962"/>
    <w:rsid w:val="00022AEE"/>
    <w:rsid w:val="0002433C"/>
    <w:rsid w:val="000330AE"/>
    <w:rsid w:val="000408B2"/>
    <w:rsid w:val="000426E0"/>
    <w:rsid w:val="00051481"/>
    <w:rsid w:val="00066AD8"/>
    <w:rsid w:val="00067B19"/>
    <w:rsid w:val="000825C8"/>
    <w:rsid w:val="000829A0"/>
    <w:rsid w:val="00090309"/>
    <w:rsid w:val="00092D8C"/>
    <w:rsid w:val="000961A9"/>
    <w:rsid w:val="000A4E34"/>
    <w:rsid w:val="000A50AE"/>
    <w:rsid w:val="000B6B13"/>
    <w:rsid w:val="000B7FB5"/>
    <w:rsid w:val="000C1D6B"/>
    <w:rsid w:val="000C453C"/>
    <w:rsid w:val="000D67EF"/>
    <w:rsid w:val="000D6809"/>
    <w:rsid w:val="000E07A3"/>
    <w:rsid w:val="000E7FC6"/>
    <w:rsid w:val="000F6080"/>
    <w:rsid w:val="00100337"/>
    <w:rsid w:val="00104F73"/>
    <w:rsid w:val="00111C1B"/>
    <w:rsid w:val="001122D5"/>
    <w:rsid w:val="00115FCA"/>
    <w:rsid w:val="0013015B"/>
    <w:rsid w:val="00130429"/>
    <w:rsid w:val="00130FE7"/>
    <w:rsid w:val="00133267"/>
    <w:rsid w:val="00136254"/>
    <w:rsid w:val="00145A2F"/>
    <w:rsid w:val="001523CA"/>
    <w:rsid w:val="00154AE6"/>
    <w:rsid w:val="00156BDF"/>
    <w:rsid w:val="001621D8"/>
    <w:rsid w:val="0016320C"/>
    <w:rsid w:val="00166524"/>
    <w:rsid w:val="0017792C"/>
    <w:rsid w:val="00182057"/>
    <w:rsid w:val="0018212D"/>
    <w:rsid w:val="00185C4A"/>
    <w:rsid w:val="001A0810"/>
    <w:rsid w:val="001B16AE"/>
    <w:rsid w:val="001B352A"/>
    <w:rsid w:val="001B3533"/>
    <w:rsid w:val="001B7690"/>
    <w:rsid w:val="001C1D3B"/>
    <w:rsid w:val="001C475D"/>
    <w:rsid w:val="001D4675"/>
    <w:rsid w:val="001D4E21"/>
    <w:rsid w:val="001D7F5A"/>
    <w:rsid w:val="001F315C"/>
    <w:rsid w:val="001F56C5"/>
    <w:rsid w:val="0020355B"/>
    <w:rsid w:val="00203C29"/>
    <w:rsid w:val="00205CC2"/>
    <w:rsid w:val="00214D36"/>
    <w:rsid w:val="00215C8E"/>
    <w:rsid w:val="002210E5"/>
    <w:rsid w:val="00223A73"/>
    <w:rsid w:val="00223BD0"/>
    <w:rsid w:val="00225ED9"/>
    <w:rsid w:val="0023210C"/>
    <w:rsid w:val="00236DCF"/>
    <w:rsid w:val="002375E5"/>
    <w:rsid w:val="00237941"/>
    <w:rsid w:val="00250793"/>
    <w:rsid w:val="00257C3A"/>
    <w:rsid w:val="00267125"/>
    <w:rsid w:val="00270A5C"/>
    <w:rsid w:val="00275D93"/>
    <w:rsid w:val="00276604"/>
    <w:rsid w:val="00287E00"/>
    <w:rsid w:val="00292D8C"/>
    <w:rsid w:val="002955B6"/>
    <w:rsid w:val="00296E38"/>
    <w:rsid w:val="002A0EA8"/>
    <w:rsid w:val="002A25FD"/>
    <w:rsid w:val="002A5855"/>
    <w:rsid w:val="002A6F2D"/>
    <w:rsid w:val="002B3D8D"/>
    <w:rsid w:val="002B7CAB"/>
    <w:rsid w:val="002C2882"/>
    <w:rsid w:val="002C3F04"/>
    <w:rsid w:val="002C4637"/>
    <w:rsid w:val="002C7842"/>
    <w:rsid w:val="002D7FE3"/>
    <w:rsid w:val="002E2835"/>
    <w:rsid w:val="002F41AC"/>
    <w:rsid w:val="00303AB5"/>
    <w:rsid w:val="00320E9F"/>
    <w:rsid w:val="0032396D"/>
    <w:rsid w:val="0032426C"/>
    <w:rsid w:val="0033656C"/>
    <w:rsid w:val="0034381A"/>
    <w:rsid w:val="00354E1D"/>
    <w:rsid w:val="003556E9"/>
    <w:rsid w:val="00356DEC"/>
    <w:rsid w:val="0036043A"/>
    <w:rsid w:val="00365BF3"/>
    <w:rsid w:val="003863F6"/>
    <w:rsid w:val="00396F40"/>
    <w:rsid w:val="003A532B"/>
    <w:rsid w:val="003C1F4F"/>
    <w:rsid w:val="003C4B68"/>
    <w:rsid w:val="003D2900"/>
    <w:rsid w:val="003D2DC0"/>
    <w:rsid w:val="003E026A"/>
    <w:rsid w:val="003E0E2F"/>
    <w:rsid w:val="003E2A74"/>
    <w:rsid w:val="003E32C5"/>
    <w:rsid w:val="003F2671"/>
    <w:rsid w:val="003F3DCC"/>
    <w:rsid w:val="004116A1"/>
    <w:rsid w:val="004161CD"/>
    <w:rsid w:val="004219A0"/>
    <w:rsid w:val="0042651F"/>
    <w:rsid w:val="00433DB1"/>
    <w:rsid w:val="00447446"/>
    <w:rsid w:val="00454A7C"/>
    <w:rsid w:val="00463A2F"/>
    <w:rsid w:val="00464C0F"/>
    <w:rsid w:val="00465212"/>
    <w:rsid w:val="00475A6B"/>
    <w:rsid w:val="0048259F"/>
    <w:rsid w:val="00486043"/>
    <w:rsid w:val="00486939"/>
    <w:rsid w:val="00490EF4"/>
    <w:rsid w:val="0049384D"/>
    <w:rsid w:val="004C3AE5"/>
    <w:rsid w:val="004C3DC7"/>
    <w:rsid w:val="004D1EC4"/>
    <w:rsid w:val="004D221E"/>
    <w:rsid w:val="004D7C28"/>
    <w:rsid w:val="004D7E39"/>
    <w:rsid w:val="004E1CDD"/>
    <w:rsid w:val="004E5122"/>
    <w:rsid w:val="004E5FAC"/>
    <w:rsid w:val="004F1751"/>
    <w:rsid w:val="004F50C6"/>
    <w:rsid w:val="004F54F8"/>
    <w:rsid w:val="00505865"/>
    <w:rsid w:val="005060D0"/>
    <w:rsid w:val="00506375"/>
    <w:rsid w:val="00510B0A"/>
    <w:rsid w:val="0051376E"/>
    <w:rsid w:val="00521B9B"/>
    <w:rsid w:val="00524662"/>
    <w:rsid w:val="00526963"/>
    <w:rsid w:val="00535B28"/>
    <w:rsid w:val="0053638A"/>
    <w:rsid w:val="00541224"/>
    <w:rsid w:val="00557AEE"/>
    <w:rsid w:val="00567979"/>
    <w:rsid w:val="00567F16"/>
    <w:rsid w:val="00585723"/>
    <w:rsid w:val="005946A6"/>
    <w:rsid w:val="005A62AE"/>
    <w:rsid w:val="005B51DB"/>
    <w:rsid w:val="005B6365"/>
    <w:rsid w:val="005B63E8"/>
    <w:rsid w:val="005C1259"/>
    <w:rsid w:val="005D5322"/>
    <w:rsid w:val="005E22DB"/>
    <w:rsid w:val="005E49A3"/>
    <w:rsid w:val="005F4692"/>
    <w:rsid w:val="00607A93"/>
    <w:rsid w:val="00612D35"/>
    <w:rsid w:val="0062696F"/>
    <w:rsid w:val="006311A7"/>
    <w:rsid w:val="00637D66"/>
    <w:rsid w:val="00652EA5"/>
    <w:rsid w:val="00670DEA"/>
    <w:rsid w:val="00671B01"/>
    <w:rsid w:val="00674CFD"/>
    <w:rsid w:val="0068098C"/>
    <w:rsid w:val="00696D5F"/>
    <w:rsid w:val="006A101D"/>
    <w:rsid w:val="006A1447"/>
    <w:rsid w:val="006A688F"/>
    <w:rsid w:val="006C3687"/>
    <w:rsid w:val="006C574D"/>
    <w:rsid w:val="006D5531"/>
    <w:rsid w:val="006D7C37"/>
    <w:rsid w:val="006E37B0"/>
    <w:rsid w:val="006E6DD8"/>
    <w:rsid w:val="006F6BC3"/>
    <w:rsid w:val="00711DD7"/>
    <w:rsid w:val="00714900"/>
    <w:rsid w:val="00717EEA"/>
    <w:rsid w:val="00724E9A"/>
    <w:rsid w:val="00725826"/>
    <w:rsid w:val="00735D7C"/>
    <w:rsid w:val="00744D25"/>
    <w:rsid w:val="00750A20"/>
    <w:rsid w:val="007515DF"/>
    <w:rsid w:val="00755513"/>
    <w:rsid w:val="007637E2"/>
    <w:rsid w:val="007645A1"/>
    <w:rsid w:val="007645B8"/>
    <w:rsid w:val="00773906"/>
    <w:rsid w:val="0079094C"/>
    <w:rsid w:val="007A3830"/>
    <w:rsid w:val="007A6DA1"/>
    <w:rsid w:val="007B2103"/>
    <w:rsid w:val="007B7133"/>
    <w:rsid w:val="007C2BBB"/>
    <w:rsid w:val="007D2310"/>
    <w:rsid w:val="007E0CC8"/>
    <w:rsid w:val="007E6B16"/>
    <w:rsid w:val="007F399B"/>
    <w:rsid w:val="007F3D86"/>
    <w:rsid w:val="0080433E"/>
    <w:rsid w:val="008065FD"/>
    <w:rsid w:val="00807474"/>
    <w:rsid w:val="0081089E"/>
    <w:rsid w:val="008252C1"/>
    <w:rsid w:val="0084526A"/>
    <w:rsid w:val="008547E3"/>
    <w:rsid w:val="008574E8"/>
    <w:rsid w:val="00864073"/>
    <w:rsid w:val="008716B8"/>
    <w:rsid w:val="00895CDC"/>
    <w:rsid w:val="008A3D3C"/>
    <w:rsid w:val="008A5A5D"/>
    <w:rsid w:val="008B47D7"/>
    <w:rsid w:val="008C565F"/>
    <w:rsid w:val="008C7D68"/>
    <w:rsid w:val="008E1BDA"/>
    <w:rsid w:val="008F404A"/>
    <w:rsid w:val="008F6F84"/>
    <w:rsid w:val="009054A0"/>
    <w:rsid w:val="00905819"/>
    <w:rsid w:val="00912226"/>
    <w:rsid w:val="009140D1"/>
    <w:rsid w:val="00924CBA"/>
    <w:rsid w:val="00926A12"/>
    <w:rsid w:val="009323D5"/>
    <w:rsid w:val="00942634"/>
    <w:rsid w:val="00950928"/>
    <w:rsid w:val="00951FD2"/>
    <w:rsid w:val="0096624B"/>
    <w:rsid w:val="00966ABD"/>
    <w:rsid w:val="00984407"/>
    <w:rsid w:val="009922D0"/>
    <w:rsid w:val="009A1FBF"/>
    <w:rsid w:val="009A41C4"/>
    <w:rsid w:val="009A7CD4"/>
    <w:rsid w:val="009D5F63"/>
    <w:rsid w:val="009D7AA5"/>
    <w:rsid w:val="009D7F46"/>
    <w:rsid w:val="009F460A"/>
    <w:rsid w:val="00A00C6B"/>
    <w:rsid w:val="00A02583"/>
    <w:rsid w:val="00A043C3"/>
    <w:rsid w:val="00A064D8"/>
    <w:rsid w:val="00A1534F"/>
    <w:rsid w:val="00A3315B"/>
    <w:rsid w:val="00A54ABF"/>
    <w:rsid w:val="00A62314"/>
    <w:rsid w:val="00A65163"/>
    <w:rsid w:val="00A75E06"/>
    <w:rsid w:val="00A76ABE"/>
    <w:rsid w:val="00A818A9"/>
    <w:rsid w:val="00A83AF0"/>
    <w:rsid w:val="00A929AB"/>
    <w:rsid w:val="00AA05DA"/>
    <w:rsid w:val="00AA1FD9"/>
    <w:rsid w:val="00AD0248"/>
    <w:rsid w:val="00AD336A"/>
    <w:rsid w:val="00AD7FFA"/>
    <w:rsid w:val="00AE310C"/>
    <w:rsid w:val="00AE3BAF"/>
    <w:rsid w:val="00B023E3"/>
    <w:rsid w:val="00B1793A"/>
    <w:rsid w:val="00B27A90"/>
    <w:rsid w:val="00B3098A"/>
    <w:rsid w:val="00B33AB6"/>
    <w:rsid w:val="00B35E46"/>
    <w:rsid w:val="00B44B81"/>
    <w:rsid w:val="00B46F7A"/>
    <w:rsid w:val="00B614FA"/>
    <w:rsid w:val="00B63DC2"/>
    <w:rsid w:val="00B711B0"/>
    <w:rsid w:val="00B755C7"/>
    <w:rsid w:val="00B824B5"/>
    <w:rsid w:val="00B838CF"/>
    <w:rsid w:val="00B90C9A"/>
    <w:rsid w:val="00B910D5"/>
    <w:rsid w:val="00B91FDF"/>
    <w:rsid w:val="00B95D08"/>
    <w:rsid w:val="00B969F6"/>
    <w:rsid w:val="00BA007E"/>
    <w:rsid w:val="00BA436F"/>
    <w:rsid w:val="00BA551F"/>
    <w:rsid w:val="00BA6629"/>
    <w:rsid w:val="00BA6D17"/>
    <w:rsid w:val="00BB438D"/>
    <w:rsid w:val="00BD03E2"/>
    <w:rsid w:val="00BD3148"/>
    <w:rsid w:val="00BD48BF"/>
    <w:rsid w:val="00BE2C92"/>
    <w:rsid w:val="00BF7CA5"/>
    <w:rsid w:val="00C02AAA"/>
    <w:rsid w:val="00C0416C"/>
    <w:rsid w:val="00C04743"/>
    <w:rsid w:val="00C10FA6"/>
    <w:rsid w:val="00C2772F"/>
    <w:rsid w:val="00C33933"/>
    <w:rsid w:val="00C406DB"/>
    <w:rsid w:val="00C410DD"/>
    <w:rsid w:val="00C41C0A"/>
    <w:rsid w:val="00C42A5E"/>
    <w:rsid w:val="00C46074"/>
    <w:rsid w:val="00C46A70"/>
    <w:rsid w:val="00C516C6"/>
    <w:rsid w:val="00C53A0D"/>
    <w:rsid w:val="00C57E11"/>
    <w:rsid w:val="00C60CC9"/>
    <w:rsid w:val="00C63CF6"/>
    <w:rsid w:val="00C8727A"/>
    <w:rsid w:val="00C93CB7"/>
    <w:rsid w:val="00CA6169"/>
    <w:rsid w:val="00CB04C2"/>
    <w:rsid w:val="00CB0768"/>
    <w:rsid w:val="00CB3215"/>
    <w:rsid w:val="00CB52AE"/>
    <w:rsid w:val="00CB7F99"/>
    <w:rsid w:val="00CC392D"/>
    <w:rsid w:val="00CD266F"/>
    <w:rsid w:val="00CD34D0"/>
    <w:rsid w:val="00CD5438"/>
    <w:rsid w:val="00CF0169"/>
    <w:rsid w:val="00CF12D2"/>
    <w:rsid w:val="00CF4E96"/>
    <w:rsid w:val="00D04389"/>
    <w:rsid w:val="00D12BD7"/>
    <w:rsid w:val="00D1363E"/>
    <w:rsid w:val="00D25173"/>
    <w:rsid w:val="00D30CFB"/>
    <w:rsid w:val="00D3114E"/>
    <w:rsid w:val="00D31D05"/>
    <w:rsid w:val="00D33C0C"/>
    <w:rsid w:val="00D403C3"/>
    <w:rsid w:val="00D44201"/>
    <w:rsid w:val="00D46A68"/>
    <w:rsid w:val="00D5128C"/>
    <w:rsid w:val="00D57054"/>
    <w:rsid w:val="00D6019C"/>
    <w:rsid w:val="00D60E6B"/>
    <w:rsid w:val="00D74FBA"/>
    <w:rsid w:val="00D77890"/>
    <w:rsid w:val="00D852CE"/>
    <w:rsid w:val="00D943DC"/>
    <w:rsid w:val="00D9526B"/>
    <w:rsid w:val="00DA51E2"/>
    <w:rsid w:val="00DA6BA5"/>
    <w:rsid w:val="00DA7ADD"/>
    <w:rsid w:val="00DB28BC"/>
    <w:rsid w:val="00DB4D96"/>
    <w:rsid w:val="00DB700F"/>
    <w:rsid w:val="00DB79A3"/>
    <w:rsid w:val="00DC09F8"/>
    <w:rsid w:val="00DC3716"/>
    <w:rsid w:val="00DD1060"/>
    <w:rsid w:val="00DD2455"/>
    <w:rsid w:val="00DE051F"/>
    <w:rsid w:val="00DE781C"/>
    <w:rsid w:val="00DF6E63"/>
    <w:rsid w:val="00DF6EF1"/>
    <w:rsid w:val="00E020F1"/>
    <w:rsid w:val="00E027ED"/>
    <w:rsid w:val="00E02891"/>
    <w:rsid w:val="00E032D4"/>
    <w:rsid w:val="00E11754"/>
    <w:rsid w:val="00E16589"/>
    <w:rsid w:val="00E21920"/>
    <w:rsid w:val="00E45684"/>
    <w:rsid w:val="00E51741"/>
    <w:rsid w:val="00E57027"/>
    <w:rsid w:val="00E57BCC"/>
    <w:rsid w:val="00E617F0"/>
    <w:rsid w:val="00E65799"/>
    <w:rsid w:val="00E67ADB"/>
    <w:rsid w:val="00E709A9"/>
    <w:rsid w:val="00E7395C"/>
    <w:rsid w:val="00E77269"/>
    <w:rsid w:val="00E777B1"/>
    <w:rsid w:val="00E81D26"/>
    <w:rsid w:val="00E87CA2"/>
    <w:rsid w:val="00E97968"/>
    <w:rsid w:val="00EA0D3B"/>
    <w:rsid w:val="00EA298A"/>
    <w:rsid w:val="00EA3D9D"/>
    <w:rsid w:val="00EB5EF4"/>
    <w:rsid w:val="00EB71CF"/>
    <w:rsid w:val="00EC4460"/>
    <w:rsid w:val="00ED6167"/>
    <w:rsid w:val="00EE558A"/>
    <w:rsid w:val="00F0214A"/>
    <w:rsid w:val="00F20E70"/>
    <w:rsid w:val="00F22E2F"/>
    <w:rsid w:val="00F30730"/>
    <w:rsid w:val="00F33ECB"/>
    <w:rsid w:val="00F410E4"/>
    <w:rsid w:val="00F4446A"/>
    <w:rsid w:val="00F57DA3"/>
    <w:rsid w:val="00F57FD3"/>
    <w:rsid w:val="00F60D29"/>
    <w:rsid w:val="00F64439"/>
    <w:rsid w:val="00F6623F"/>
    <w:rsid w:val="00F67871"/>
    <w:rsid w:val="00F73F5F"/>
    <w:rsid w:val="00F74567"/>
    <w:rsid w:val="00F84EFA"/>
    <w:rsid w:val="00F90168"/>
    <w:rsid w:val="00F9350C"/>
    <w:rsid w:val="00F94E89"/>
    <w:rsid w:val="00FA4DCE"/>
    <w:rsid w:val="00FB6913"/>
    <w:rsid w:val="00FC579C"/>
    <w:rsid w:val="00FE4AF6"/>
    <w:rsid w:val="00FE4DC8"/>
    <w:rsid w:val="00FE66F1"/>
    <w:rsid w:val="00FE7FBA"/>
    <w:rsid w:val="00FF3055"/>
    <w:rsid w:val="00FF31C5"/>
    <w:rsid w:val="00FF3D3F"/>
    <w:rsid w:val="00FF79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ECAA9"/>
  <w15:docId w15:val="{A79A92B3-5AE7-424D-8663-9B7684A3B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6B8"/>
    <w:pPr>
      <w:spacing w:after="0" w:line="240" w:lineRule="auto"/>
    </w:pPr>
    <w:rPr>
      <w:rFonts w:ascii=".VnTime" w:eastAsia="Times New Roman" w:hAnsi=".VnTime" w:cs="Times New Roman"/>
      <w:szCs w:val="28"/>
    </w:rPr>
  </w:style>
  <w:style w:type="paragraph" w:styleId="Heading1">
    <w:name w:val="heading 1"/>
    <w:basedOn w:val="Normal"/>
    <w:next w:val="Normal"/>
    <w:link w:val="Heading1Char"/>
    <w:qFormat/>
    <w:rsid w:val="008716B8"/>
    <w:pPr>
      <w:keepNext/>
      <w:spacing w:before="120"/>
      <w:jc w:val="center"/>
      <w:outlineLvl w:val="0"/>
    </w:pPr>
    <w:rPr>
      <w:rFonts w:ascii=".VnTimeH" w:hAnsi=".VnTimeH"/>
      <w:b/>
      <w:sz w:val="1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16B8"/>
    <w:rPr>
      <w:rFonts w:ascii=".VnTimeH" w:eastAsia="Times New Roman" w:hAnsi=".VnTimeH" w:cs="Times New Roman"/>
      <w:b/>
      <w:sz w:val="14"/>
      <w:szCs w:val="24"/>
    </w:rPr>
  </w:style>
  <w:style w:type="paragraph" w:styleId="ListParagraph">
    <w:name w:val="List Paragraph"/>
    <w:basedOn w:val="Normal"/>
    <w:uiPriority w:val="34"/>
    <w:qFormat/>
    <w:rsid w:val="008716B8"/>
    <w:pPr>
      <w:ind w:left="720"/>
      <w:contextualSpacing/>
    </w:pPr>
  </w:style>
  <w:style w:type="table" w:styleId="TableGrid">
    <w:name w:val="Table Grid"/>
    <w:basedOn w:val="TableNormal"/>
    <w:rsid w:val="00287E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912226"/>
    <w:pPr>
      <w:spacing w:before="80" w:after="80" w:line="340" w:lineRule="exact"/>
      <w:ind w:left="2700" w:right="-86" w:hanging="1980"/>
      <w:jc w:val="both"/>
    </w:pPr>
    <w:rPr>
      <w:rFonts w:ascii=".VnSouthern" w:hAnsi=".VnSouthern"/>
      <w:b/>
      <w:i/>
      <w:iCs/>
      <w:color w:val="0000FF"/>
      <w:sz w:val="30"/>
      <w:szCs w:val="20"/>
      <w:u w:val="single"/>
      <w:lang w:val="en-GB"/>
    </w:rPr>
  </w:style>
  <w:style w:type="paragraph" w:styleId="NormalWeb">
    <w:name w:val="Normal (Web)"/>
    <w:basedOn w:val="Normal"/>
    <w:uiPriority w:val="99"/>
    <w:rsid w:val="00541224"/>
    <w:pPr>
      <w:spacing w:before="100" w:beforeAutospacing="1" w:after="100" w:afterAutospacing="1"/>
    </w:pPr>
    <w:rPr>
      <w:rFonts w:ascii="Times New Roman" w:hAnsi="Times New Roman"/>
      <w:sz w:val="24"/>
      <w:szCs w:val="24"/>
    </w:rPr>
  </w:style>
  <w:style w:type="character" w:styleId="Emphasis">
    <w:name w:val="Emphasis"/>
    <w:qFormat/>
    <w:rsid w:val="00BD48BF"/>
    <w:rPr>
      <w:i/>
      <w:iCs/>
    </w:rPr>
  </w:style>
  <w:style w:type="paragraph" w:styleId="Header">
    <w:name w:val="header"/>
    <w:basedOn w:val="Normal"/>
    <w:link w:val="HeaderChar"/>
    <w:uiPriority w:val="99"/>
    <w:unhideWhenUsed/>
    <w:rsid w:val="006A1447"/>
    <w:pPr>
      <w:tabs>
        <w:tab w:val="center" w:pos="4680"/>
        <w:tab w:val="right" w:pos="9360"/>
      </w:tabs>
    </w:pPr>
  </w:style>
  <w:style w:type="character" w:customStyle="1" w:styleId="HeaderChar">
    <w:name w:val="Header Char"/>
    <w:basedOn w:val="DefaultParagraphFont"/>
    <w:link w:val="Header"/>
    <w:uiPriority w:val="99"/>
    <w:rsid w:val="006A1447"/>
    <w:rPr>
      <w:rFonts w:ascii=".VnTime" w:eastAsia="Times New Roman" w:hAnsi=".VnTime" w:cs="Times New Roman"/>
      <w:szCs w:val="28"/>
    </w:rPr>
  </w:style>
  <w:style w:type="paragraph" w:styleId="Footer">
    <w:name w:val="footer"/>
    <w:basedOn w:val="Normal"/>
    <w:link w:val="FooterChar"/>
    <w:uiPriority w:val="99"/>
    <w:unhideWhenUsed/>
    <w:rsid w:val="006A1447"/>
    <w:pPr>
      <w:tabs>
        <w:tab w:val="center" w:pos="4680"/>
        <w:tab w:val="right" w:pos="9360"/>
      </w:tabs>
    </w:pPr>
  </w:style>
  <w:style w:type="character" w:customStyle="1" w:styleId="FooterChar">
    <w:name w:val="Footer Char"/>
    <w:basedOn w:val="DefaultParagraphFont"/>
    <w:link w:val="Footer"/>
    <w:uiPriority w:val="99"/>
    <w:rsid w:val="006A1447"/>
    <w:rPr>
      <w:rFonts w:ascii=".VnTime" w:eastAsia="Times New Roman" w:hAnsi=".VnTime" w:cs="Times New Roman"/>
      <w:szCs w:val="28"/>
    </w:rPr>
  </w:style>
  <w:style w:type="paragraph" w:styleId="BalloonText">
    <w:name w:val="Balloon Text"/>
    <w:basedOn w:val="Normal"/>
    <w:link w:val="BalloonTextChar"/>
    <w:uiPriority w:val="99"/>
    <w:semiHidden/>
    <w:unhideWhenUsed/>
    <w:rsid w:val="00F57F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7FD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485021">
      <w:bodyDiv w:val="1"/>
      <w:marLeft w:val="0"/>
      <w:marRight w:val="0"/>
      <w:marTop w:val="0"/>
      <w:marBottom w:val="0"/>
      <w:divBdr>
        <w:top w:val="none" w:sz="0" w:space="0" w:color="auto"/>
        <w:left w:val="none" w:sz="0" w:space="0" w:color="auto"/>
        <w:bottom w:val="none" w:sz="0" w:space="0" w:color="auto"/>
        <w:right w:val="none" w:sz="0" w:space="0" w:color="auto"/>
      </w:divBdr>
    </w:div>
    <w:div w:id="864754656">
      <w:bodyDiv w:val="1"/>
      <w:marLeft w:val="0"/>
      <w:marRight w:val="0"/>
      <w:marTop w:val="0"/>
      <w:marBottom w:val="0"/>
      <w:divBdr>
        <w:top w:val="none" w:sz="0" w:space="0" w:color="auto"/>
        <w:left w:val="none" w:sz="0" w:space="0" w:color="auto"/>
        <w:bottom w:val="none" w:sz="0" w:space="0" w:color="auto"/>
        <w:right w:val="none" w:sz="0" w:space="0" w:color="auto"/>
      </w:divBdr>
    </w:div>
    <w:div w:id="1219242869">
      <w:bodyDiv w:val="1"/>
      <w:marLeft w:val="0"/>
      <w:marRight w:val="0"/>
      <w:marTop w:val="0"/>
      <w:marBottom w:val="0"/>
      <w:divBdr>
        <w:top w:val="none" w:sz="0" w:space="0" w:color="auto"/>
        <w:left w:val="none" w:sz="0" w:space="0" w:color="auto"/>
        <w:bottom w:val="none" w:sz="0" w:space="0" w:color="auto"/>
        <w:right w:val="none" w:sz="0" w:space="0" w:color="auto"/>
      </w:divBdr>
    </w:div>
    <w:div w:id="137214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1EBBE-E811-4F1A-B533-9D123747A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Pages>
  <Words>2061</Words>
  <Characters>11749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37</cp:revision>
  <cp:lastPrinted>2025-04-22T03:28:00Z</cp:lastPrinted>
  <dcterms:created xsi:type="dcterms:W3CDTF">2025-03-11T02:26:00Z</dcterms:created>
  <dcterms:modified xsi:type="dcterms:W3CDTF">2026-03-11T02:04:00Z</dcterms:modified>
</cp:coreProperties>
</file>